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782E" w14:textId="5AC5E648" w:rsidR="004E6950" w:rsidRDefault="004E6950" w:rsidP="004E6950">
      <w:pPr>
        <w:jc w:val="center"/>
        <w:rPr>
          <w:rFonts w:ascii="Arial" w:hAnsi="Arial" w:cs="Arial"/>
          <w:sz w:val="40"/>
          <w:szCs w:val="40"/>
        </w:rPr>
      </w:pPr>
      <w:r w:rsidRPr="004E6950">
        <w:rPr>
          <w:rFonts w:ascii="Arial" w:hAnsi="Arial" w:cs="Arial"/>
          <w:sz w:val="40"/>
          <w:szCs w:val="40"/>
        </w:rPr>
        <w:t>John</w:t>
      </w:r>
      <w:r>
        <w:rPr>
          <w:rFonts w:ascii="Arial" w:hAnsi="Arial" w:cs="Arial"/>
          <w:sz w:val="40"/>
          <w:szCs w:val="40"/>
        </w:rPr>
        <w:t>son Water Improvement District</w:t>
      </w:r>
    </w:p>
    <w:p w14:paraId="0C776D0E" w14:textId="3153DF72" w:rsidR="004E6950" w:rsidRDefault="004E6950" w:rsidP="004E6950">
      <w:pPr>
        <w:jc w:val="center"/>
        <w:rPr>
          <w:rFonts w:ascii="Arial" w:hAnsi="Arial" w:cs="Arial"/>
          <w:sz w:val="40"/>
          <w:szCs w:val="40"/>
        </w:rPr>
      </w:pPr>
      <w:r>
        <w:rPr>
          <w:rFonts w:ascii="Arial" w:hAnsi="Arial" w:cs="Arial"/>
          <w:sz w:val="40"/>
          <w:szCs w:val="40"/>
        </w:rPr>
        <w:t>202</w:t>
      </w:r>
      <w:r w:rsidR="00D96B73">
        <w:rPr>
          <w:rFonts w:ascii="Arial" w:hAnsi="Arial" w:cs="Arial"/>
          <w:sz w:val="40"/>
          <w:szCs w:val="40"/>
        </w:rPr>
        <w:t>2</w:t>
      </w:r>
      <w:r>
        <w:rPr>
          <w:rFonts w:ascii="Arial" w:hAnsi="Arial" w:cs="Arial"/>
          <w:sz w:val="40"/>
          <w:szCs w:val="40"/>
        </w:rPr>
        <w:t xml:space="preserve"> CCR</w:t>
      </w:r>
    </w:p>
    <w:p w14:paraId="181B01AC" w14:textId="4DDA13CB" w:rsidR="004E6950" w:rsidRDefault="004E6950" w:rsidP="004E6950">
      <w:pPr>
        <w:rPr>
          <w:rFonts w:ascii="Arial" w:hAnsi="Arial" w:cs="Arial"/>
          <w:sz w:val="24"/>
          <w:szCs w:val="24"/>
        </w:rPr>
      </w:pPr>
      <w:r>
        <w:rPr>
          <w:rFonts w:ascii="Arial" w:hAnsi="Arial" w:cs="Arial"/>
          <w:sz w:val="24"/>
          <w:szCs w:val="24"/>
        </w:rPr>
        <w:t xml:space="preserve"> We are pleased to present our Consumer Confidence Report for 202</w:t>
      </w:r>
      <w:r w:rsidR="00D96B73">
        <w:rPr>
          <w:rFonts w:ascii="Arial" w:hAnsi="Arial" w:cs="Arial"/>
          <w:sz w:val="24"/>
          <w:szCs w:val="24"/>
        </w:rPr>
        <w:t>2</w:t>
      </w:r>
      <w:r>
        <w:rPr>
          <w:rFonts w:ascii="Arial" w:hAnsi="Arial" w:cs="Arial"/>
          <w:sz w:val="24"/>
          <w:szCs w:val="24"/>
        </w:rPr>
        <w:t>.</w:t>
      </w:r>
    </w:p>
    <w:p w14:paraId="5B8FF5C3" w14:textId="094C5EF0" w:rsidR="004E6950" w:rsidRDefault="004E6950" w:rsidP="004E6950">
      <w:pPr>
        <w:rPr>
          <w:rFonts w:ascii="Arial" w:hAnsi="Arial" w:cs="Arial"/>
          <w:sz w:val="24"/>
          <w:szCs w:val="24"/>
        </w:rPr>
      </w:pPr>
      <w:r>
        <w:rPr>
          <w:rFonts w:ascii="Arial" w:hAnsi="Arial" w:cs="Arial"/>
          <w:sz w:val="24"/>
          <w:szCs w:val="24"/>
        </w:rPr>
        <w:t xml:space="preserve">JWID gets its water from three different sources. </w:t>
      </w:r>
    </w:p>
    <w:p w14:paraId="51E2CFEA" w14:textId="72035331" w:rsidR="004E6950" w:rsidRDefault="004E6950" w:rsidP="004E6950">
      <w:pPr>
        <w:rPr>
          <w:rFonts w:ascii="Arial" w:hAnsi="Arial" w:cs="Arial"/>
          <w:sz w:val="24"/>
          <w:szCs w:val="24"/>
        </w:rPr>
      </w:pPr>
      <w:r>
        <w:rPr>
          <w:rFonts w:ascii="Arial" w:hAnsi="Arial" w:cs="Arial"/>
          <w:sz w:val="24"/>
          <w:szCs w:val="24"/>
        </w:rPr>
        <w:t xml:space="preserve">If you live in the </w:t>
      </w:r>
      <w:proofErr w:type="spellStart"/>
      <w:r>
        <w:rPr>
          <w:rFonts w:ascii="Arial" w:hAnsi="Arial" w:cs="Arial"/>
          <w:sz w:val="24"/>
          <w:szCs w:val="24"/>
        </w:rPr>
        <w:t>Upalco</w:t>
      </w:r>
      <w:proofErr w:type="spellEnd"/>
      <w:r>
        <w:rPr>
          <w:rFonts w:ascii="Arial" w:hAnsi="Arial" w:cs="Arial"/>
          <w:sz w:val="24"/>
          <w:szCs w:val="24"/>
        </w:rPr>
        <w:t xml:space="preserve"> and Ledge Lane areas your water currently comes from Upper Country Water Improvement District</w:t>
      </w:r>
      <w:r w:rsidR="009417BB">
        <w:rPr>
          <w:rFonts w:ascii="Arial" w:hAnsi="Arial" w:cs="Arial"/>
          <w:sz w:val="24"/>
          <w:szCs w:val="24"/>
        </w:rPr>
        <w:t xml:space="preserve"> and the report is shown below. </w:t>
      </w:r>
    </w:p>
    <w:p w14:paraId="049B65FB" w14:textId="21F1CCB3" w:rsidR="009417BB" w:rsidRDefault="009417BB" w:rsidP="004E6950">
      <w:pPr>
        <w:rPr>
          <w:rFonts w:ascii="Arial" w:hAnsi="Arial" w:cs="Arial"/>
          <w:sz w:val="24"/>
          <w:szCs w:val="24"/>
        </w:rPr>
      </w:pPr>
      <w:r>
        <w:rPr>
          <w:rFonts w:ascii="Arial" w:hAnsi="Arial" w:cs="Arial"/>
          <w:sz w:val="24"/>
          <w:szCs w:val="24"/>
        </w:rPr>
        <w:t>If you live in the Independence area your water comes from the Ute Tribe and the report is shown below.</w:t>
      </w:r>
    </w:p>
    <w:p w14:paraId="4909E864" w14:textId="51B375E5" w:rsidR="00DB76DB" w:rsidRPr="004E6950" w:rsidRDefault="009417BB" w:rsidP="004E6950">
      <w:pPr>
        <w:rPr>
          <w:rFonts w:ascii="Arial" w:hAnsi="Arial" w:cs="Arial"/>
          <w:sz w:val="24"/>
          <w:szCs w:val="24"/>
        </w:rPr>
      </w:pPr>
      <w:r>
        <w:rPr>
          <w:rFonts w:ascii="Arial" w:hAnsi="Arial" w:cs="Arial"/>
          <w:sz w:val="24"/>
          <w:szCs w:val="24"/>
        </w:rPr>
        <w:t>The majority of JWID customers receive water from the Duchesne Valley Treatment Plant of the Central Utah Water Conservancy District. That report is the first one below.</w:t>
      </w:r>
    </w:p>
    <w:p w14:paraId="7A8320D0" w14:textId="6AA4D2D7" w:rsidR="00DB76DB" w:rsidRPr="00DB76DB" w:rsidRDefault="00DB76DB" w:rsidP="0079694B">
      <w:pPr>
        <w:spacing w:before="112"/>
        <w:ind w:left="1816" w:right="2165"/>
        <w:jc w:val="center"/>
        <w:outlineLvl w:val="0"/>
        <w:rPr>
          <w:rFonts w:ascii="Arial" w:eastAsia="Arial" w:hAnsi="Arial" w:cs="Arial"/>
          <w:b/>
          <w:sz w:val="20"/>
          <w:szCs w:val="18"/>
        </w:rPr>
      </w:pPr>
      <w:r w:rsidRPr="00DB76DB">
        <w:rPr>
          <w:rFonts w:ascii="Arial" w:eastAsia="Arial" w:hAnsi="Arial" w:cs="Arial"/>
          <w:b/>
          <w:bCs/>
          <w:noProof/>
          <w:sz w:val="48"/>
          <w:szCs w:val="48"/>
        </w:rPr>
        <mc:AlternateContent>
          <mc:Choice Requires="wps">
            <w:drawing>
              <wp:anchor distT="0" distB="0" distL="114300" distR="114300" simplePos="0" relativeHeight="251667456" behindDoc="1" locked="0" layoutInCell="1" allowOverlap="1" wp14:anchorId="04763501" wp14:editId="4E290E1F">
                <wp:simplePos x="0" y="0"/>
                <wp:positionH relativeFrom="page">
                  <wp:posOffset>4577080</wp:posOffset>
                </wp:positionH>
                <wp:positionV relativeFrom="paragraph">
                  <wp:posOffset>1284605</wp:posOffset>
                </wp:positionV>
                <wp:extent cx="444500" cy="16510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165100"/>
                        </a:xfrm>
                        <a:prstGeom prst="rect">
                          <a:avLst/>
                        </a:prstGeom>
                        <a:solidFill>
                          <a:srgbClr val="0C57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D55ED" id="Rectangle 66" o:spid="_x0000_s1026" style="position:absolute;margin-left:360.4pt;margin-top:101.15pt;width:35pt;height: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" fillcolor="#0c577e" stroked="f">
                <w10:wrap anchorx="page"/>
              </v:rect>
            </w:pict>
          </mc:Fallback>
        </mc:AlternateContent>
      </w:r>
      <w:r w:rsidRPr="00DB76DB">
        <w:rPr>
          <w:rFonts w:ascii="Arial" w:eastAsia="Arial" w:hAnsi="Arial" w:cs="Arial"/>
          <w:b/>
          <w:bCs/>
          <w:color w:val="1677A7"/>
          <w:w w:val="90"/>
          <w:sz w:val="48"/>
          <w:szCs w:val="48"/>
        </w:rPr>
        <w:t>Johnson</w:t>
      </w:r>
      <w:r w:rsidRPr="00DB76DB">
        <w:rPr>
          <w:rFonts w:ascii="Arial" w:eastAsia="Arial" w:hAnsi="Arial" w:cs="Arial"/>
          <w:b/>
          <w:bCs/>
          <w:color w:val="1677A7"/>
          <w:spacing w:val="56"/>
          <w:w w:val="90"/>
          <w:sz w:val="48"/>
          <w:szCs w:val="48"/>
        </w:rPr>
        <w:t xml:space="preserve"> </w:t>
      </w:r>
      <w:r w:rsidRPr="00DB76DB">
        <w:rPr>
          <w:rFonts w:ascii="Arial" w:eastAsia="Arial" w:hAnsi="Arial" w:cs="Arial"/>
          <w:b/>
          <w:bCs/>
          <w:color w:val="1677A7"/>
          <w:w w:val="90"/>
          <w:sz w:val="48"/>
          <w:szCs w:val="48"/>
        </w:rPr>
        <w:t>Water</w:t>
      </w:r>
      <w:r w:rsidRPr="00DB76DB">
        <w:rPr>
          <w:rFonts w:ascii="Arial" w:eastAsia="Arial" w:hAnsi="Arial" w:cs="Arial"/>
          <w:b/>
          <w:bCs/>
          <w:color w:val="1677A7"/>
          <w:spacing w:val="48"/>
          <w:w w:val="90"/>
          <w:sz w:val="48"/>
          <w:szCs w:val="48"/>
        </w:rPr>
        <w:t xml:space="preserve"> </w:t>
      </w:r>
      <w:r w:rsidRPr="00DB76DB">
        <w:rPr>
          <w:rFonts w:ascii="Arial" w:eastAsia="Arial" w:hAnsi="Arial" w:cs="Arial"/>
          <w:b/>
          <w:bCs/>
          <w:color w:val="1677A7"/>
          <w:w w:val="90"/>
          <w:sz w:val="48"/>
          <w:szCs w:val="48"/>
        </w:rPr>
        <w:t>Improvement</w:t>
      </w:r>
      <w:r w:rsidRPr="00DB76DB">
        <w:rPr>
          <w:rFonts w:ascii="Arial" w:eastAsia="Arial" w:hAnsi="Arial" w:cs="Arial"/>
          <w:b/>
          <w:bCs/>
          <w:color w:val="1677A7"/>
          <w:spacing w:val="66"/>
          <w:w w:val="90"/>
          <w:sz w:val="48"/>
          <w:szCs w:val="48"/>
        </w:rPr>
        <w:t xml:space="preserve"> </w:t>
      </w:r>
      <w:r w:rsidRPr="00DB76DB">
        <w:rPr>
          <w:rFonts w:ascii="Arial" w:eastAsia="Arial" w:hAnsi="Arial" w:cs="Arial"/>
          <w:b/>
          <w:bCs/>
          <w:color w:val="1677A7"/>
          <w:w w:val="90"/>
          <w:sz w:val="48"/>
          <w:szCs w:val="48"/>
        </w:rPr>
        <w:t>District</w:t>
      </w:r>
      <w:bookmarkStart w:id="0" w:name="_Hlk72328333"/>
    </w:p>
    <w:p w14:paraId="138EC77F" w14:textId="77777777" w:rsidR="00DB76DB" w:rsidRPr="00DB76DB" w:rsidRDefault="00DB76DB" w:rsidP="00DB76DB">
      <w:pPr>
        <w:spacing w:before="5" w:after="1"/>
        <w:rPr>
          <w:rFonts w:ascii="Arial" w:eastAsia="Arial" w:hAnsi="Arial" w:cs="Arial"/>
          <w:b/>
          <w:sz w:val="11"/>
          <w:szCs w:val="18"/>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37"/>
        <w:gridCol w:w="678"/>
        <w:gridCol w:w="202"/>
        <w:gridCol w:w="166"/>
        <w:gridCol w:w="498"/>
        <w:gridCol w:w="152"/>
        <w:gridCol w:w="744"/>
        <w:gridCol w:w="473"/>
        <w:gridCol w:w="574"/>
        <w:gridCol w:w="202"/>
        <w:gridCol w:w="642"/>
        <w:gridCol w:w="353"/>
        <w:gridCol w:w="548"/>
        <w:gridCol w:w="1011"/>
        <w:gridCol w:w="1002"/>
      </w:tblGrid>
      <w:tr w:rsidR="00DB76DB" w:rsidRPr="00DB76DB" w14:paraId="372232FC" w14:textId="77777777" w:rsidTr="00FF0C6D">
        <w:trPr>
          <w:trHeight w:val="746"/>
        </w:trPr>
        <w:tc>
          <w:tcPr>
            <w:tcW w:w="2237" w:type="dxa"/>
            <w:tcBorders>
              <w:bottom w:val="nil"/>
              <w:right w:val="nil"/>
            </w:tcBorders>
            <w:shd w:val="clear" w:color="auto" w:fill="FFFFFF" w:themeFill="background1"/>
          </w:tcPr>
          <w:p w14:paraId="67881765" w14:textId="77777777" w:rsidR="00DB76DB" w:rsidRPr="00DB76DB" w:rsidRDefault="00DB76DB" w:rsidP="00DB76DB">
            <w:pPr>
              <w:rPr>
                <w:rFonts w:eastAsia="Arial" w:hAnsi="Arial" w:cs="Arial"/>
                <w:color w:val="000000" w:themeColor="text1"/>
                <w:sz w:val="20"/>
                <w:highlight w:val="lightGray"/>
              </w:rPr>
            </w:pPr>
          </w:p>
        </w:tc>
        <w:tc>
          <w:tcPr>
            <w:tcW w:w="880" w:type="dxa"/>
            <w:gridSpan w:val="2"/>
            <w:tcBorders>
              <w:left w:val="nil"/>
              <w:bottom w:val="nil"/>
              <w:right w:val="nil"/>
            </w:tcBorders>
            <w:shd w:val="clear" w:color="auto" w:fill="FFFFFF" w:themeFill="background1"/>
          </w:tcPr>
          <w:p w14:paraId="6AF669BC" w14:textId="77777777" w:rsidR="00DB76DB" w:rsidRPr="00DB76DB" w:rsidRDefault="00DB76DB" w:rsidP="00DB76DB">
            <w:pPr>
              <w:spacing w:before="9"/>
              <w:rPr>
                <w:rFonts w:ascii="Arial" w:eastAsia="Arial" w:hAnsi="Arial" w:cs="Arial"/>
                <w:b/>
                <w:color w:val="000000" w:themeColor="text1"/>
                <w:sz w:val="25"/>
                <w:highlight w:val="lightGray"/>
              </w:rPr>
            </w:pPr>
          </w:p>
          <w:p w14:paraId="0A434EA8" w14:textId="77777777" w:rsidR="00DB76DB" w:rsidRPr="00DB76DB" w:rsidRDefault="00DB76DB" w:rsidP="00DB76DB">
            <w:pPr>
              <w:tabs>
                <w:tab w:val="left" w:pos="997"/>
              </w:tabs>
              <w:ind w:left="184" w:right="-130"/>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MCLG</w:t>
            </w:r>
            <w:r w:rsidRPr="00DB76DB">
              <w:rPr>
                <w:rFonts w:ascii="Arial" w:eastAsia="Arial" w:hAnsi="Arial" w:cs="Arial"/>
                <w:color w:val="000000" w:themeColor="text1"/>
                <w:sz w:val="19"/>
                <w:highlight w:val="lightGray"/>
                <w:shd w:val="clear" w:color="auto" w:fill="0C577E"/>
              </w:rPr>
              <w:tab/>
            </w:r>
          </w:p>
          <w:p w14:paraId="532D3229" w14:textId="77777777" w:rsidR="00DB76DB" w:rsidRPr="00DB76DB" w:rsidRDefault="00DB76DB" w:rsidP="00DB76DB">
            <w:pPr>
              <w:tabs>
                <w:tab w:val="left" w:pos="950"/>
              </w:tabs>
              <w:spacing w:before="13" w:line="198" w:lineRule="exact"/>
              <w:ind w:left="380" w:right="-72"/>
              <w:rPr>
                <w:rFonts w:ascii="Arial" w:eastAsia="Arial" w:hAnsi="Arial" w:cs="Arial"/>
                <w:color w:val="000000" w:themeColor="text1"/>
                <w:sz w:val="19"/>
                <w:highlight w:val="lightGray"/>
              </w:rPr>
            </w:pPr>
            <w:r w:rsidRPr="00DB76DB">
              <w:rPr>
                <w:rFonts w:ascii="Arial" w:eastAsia="Arial" w:hAnsi="Arial" w:cs="Arial"/>
                <w:color w:val="000000" w:themeColor="text1"/>
                <w:w w:val="105"/>
                <w:sz w:val="19"/>
                <w:highlight w:val="lightGray"/>
                <w:shd w:val="clear" w:color="auto" w:fill="0C577E"/>
              </w:rPr>
              <w:t>or</w:t>
            </w:r>
            <w:r w:rsidRPr="00DB76DB">
              <w:rPr>
                <w:rFonts w:ascii="Arial" w:eastAsia="Arial" w:hAnsi="Arial" w:cs="Arial"/>
                <w:color w:val="000000" w:themeColor="text1"/>
                <w:sz w:val="19"/>
                <w:highlight w:val="lightGray"/>
                <w:shd w:val="clear" w:color="auto" w:fill="0C577E"/>
              </w:rPr>
              <w:tab/>
            </w:r>
          </w:p>
        </w:tc>
        <w:tc>
          <w:tcPr>
            <w:tcW w:w="664" w:type="dxa"/>
            <w:gridSpan w:val="2"/>
            <w:tcBorders>
              <w:left w:val="nil"/>
              <w:bottom w:val="nil"/>
              <w:right w:val="nil"/>
            </w:tcBorders>
            <w:shd w:val="clear" w:color="auto" w:fill="FFFFFF" w:themeFill="background1"/>
          </w:tcPr>
          <w:p w14:paraId="07EA3267" w14:textId="77777777" w:rsidR="00DB76DB" w:rsidRPr="00DB76DB" w:rsidRDefault="00DB76DB" w:rsidP="00DB76DB">
            <w:pPr>
              <w:spacing w:before="5"/>
              <w:rPr>
                <w:rFonts w:ascii="Arial" w:eastAsia="Arial" w:hAnsi="Arial" w:cs="Arial"/>
                <w:b/>
                <w:color w:val="000000" w:themeColor="text1"/>
                <w:sz w:val="26"/>
                <w:highlight w:val="lightGray"/>
              </w:rPr>
            </w:pPr>
          </w:p>
          <w:p w14:paraId="3E9C5549" w14:textId="77777777" w:rsidR="00DB76DB" w:rsidRPr="00DB76DB" w:rsidRDefault="00DB76DB" w:rsidP="00DB76DB">
            <w:pPr>
              <w:ind w:left="98"/>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MCL</w:t>
            </w:r>
            <w:r w:rsidRPr="00DB76DB">
              <w:rPr>
                <w:rFonts w:ascii="Arial" w:eastAsia="Arial" w:hAnsi="Arial" w:cs="Arial"/>
                <w:color w:val="000000" w:themeColor="text1"/>
                <w:w w:val="110"/>
                <w:sz w:val="19"/>
                <w:highlight w:val="lightGray"/>
              </w:rPr>
              <w:t>,</w:t>
            </w:r>
          </w:p>
          <w:p w14:paraId="0E80B062" w14:textId="77777777" w:rsidR="00DB76DB" w:rsidRPr="00DB76DB" w:rsidRDefault="00DB76DB" w:rsidP="00DB76DB">
            <w:pPr>
              <w:spacing w:before="5" w:line="198" w:lineRule="exact"/>
              <w:ind w:left="72"/>
              <w:rPr>
                <w:rFonts w:ascii="Arial" w:eastAsia="Arial" w:hAnsi="Arial" w:cs="Arial"/>
                <w:color w:val="000000" w:themeColor="text1"/>
                <w:sz w:val="19"/>
                <w:highlight w:val="lightGray"/>
              </w:rPr>
            </w:pPr>
            <w:r w:rsidRPr="00DB76DB">
              <w:rPr>
                <w:rFonts w:ascii="Arial" w:eastAsia="Arial" w:hAnsi="Arial" w:cs="Arial"/>
                <w:color w:val="000000" w:themeColor="text1"/>
                <w:w w:val="105"/>
                <w:sz w:val="19"/>
                <w:highlight w:val="lightGray"/>
                <w:shd w:val="clear" w:color="auto" w:fill="0C577E"/>
              </w:rPr>
              <w:t>TT,</w:t>
            </w:r>
            <w:r w:rsidRPr="00DB76DB">
              <w:rPr>
                <w:rFonts w:ascii="Arial" w:eastAsia="Arial" w:hAnsi="Arial" w:cs="Arial"/>
                <w:color w:val="000000" w:themeColor="text1"/>
                <w:spacing w:val="5"/>
                <w:w w:val="105"/>
                <w:sz w:val="19"/>
                <w:highlight w:val="lightGray"/>
                <w:shd w:val="clear" w:color="auto" w:fill="0C577E"/>
              </w:rPr>
              <w:t xml:space="preserve"> </w:t>
            </w:r>
            <w:r w:rsidRPr="00DB76DB">
              <w:rPr>
                <w:rFonts w:ascii="Arial" w:eastAsia="Arial" w:hAnsi="Arial" w:cs="Arial"/>
                <w:color w:val="000000" w:themeColor="text1"/>
                <w:w w:val="105"/>
                <w:sz w:val="19"/>
                <w:highlight w:val="lightGray"/>
                <w:shd w:val="clear" w:color="auto" w:fill="0C577E"/>
              </w:rPr>
              <w:t>or</w:t>
            </w:r>
          </w:p>
        </w:tc>
        <w:tc>
          <w:tcPr>
            <w:tcW w:w="896" w:type="dxa"/>
            <w:gridSpan w:val="2"/>
            <w:tcBorders>
              <w:left w:val="nil"/>
              <w:bottom w:val="nil"/>
              <w:right w:val="nil"/>
            </w:tcBorders>
            <w:shd w:val="clear" w:color="auto" w:fill="FFFFFF" w:themeFill="background1"/>
          </w:tcPr>
          <w:p w14:paraId="79FB516D" w14:textId="77777777" w:rsidR="00DB76DB" w:rsidRPr="00DB76DB" w:rsidRDefault="00DB76DB" w:rsidP="00DB76DB">
            <w:pPr>
              <w:spacing w:before="59"/>
              <w:ind w:left="126" w:right="124"/>
              <w:jc w:val="center"/>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Detect</w:t>
            </w:r>
          </w:p>
          <w:p w14:paraId="396FBAC9" w14:textId="77777777" w:rsidR="00DB76DB" w:rsidRPr="00DB76DB" w:rsidRDefault="00DB76DB" w:rsidP="00DB76DB">
            <w:pPr>
              <w:spacing w:line="230" w:lineRule="atLeast"/>
              <w:ind w:left="234" w:right="209" w:hanging="28"/>
              <w:jc w:val="center"/>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In</w:t>
            </w:r>
            <w:r w:rsidRPr="00DB76DB">
              <w:rPr>
                <w:rFonts w:ascii="Arial" w:eastAsia="Arial" w:hAnsi="Arial" w:cs="Arial"/>
                <w:color w:val="000000" w:themeColor="text1"/>
                <w:spacing w:val="1"/>
                <w:w w:val="110"/>
                <w:sz w:val="19"/>
                <w:highlight w:val="lightGray"/>
              </w:rPr>
              <w:t xml:space="preserve"> </w:t>
            </w:r>
            <w:r w:rsidRPr="00DB76DB">
              <w:rPr>
                <w:rFonts w:ascii="Arial" w:eastAsia="Arial" w:hAnsi="Arial" w:cs="Arial"/>
                <w:color w:val="000000" w:themeColor="text1"/>
                <w:w w:val="110"/>
                <w:sz w:val="19"/>
                <w:highlight w:val="lightGray"/>
                <w:shd w:val="clear" w:color="auto" w:fill="0C577E"/>
              </w:rPr>
              <w:t>Your</w:t>
            </w:r>
          </w:p>
        </w:tc>
        <w:tc>
          <w:tcPr>
            <w:tcW w:w="1047" w:type="dxa"/>
            <w:gridSpan w:val="2"/>
            <w:tcBorders>
              <w:left w:val="nil"/>
              <w:bottom w:val="nil"/>
              <w:right w:val="nil"/>
            </w:tcBorders>
            <w:shd w:val="clear" w:color="auto" w:fill="FFFFFF" w:themeFill="background1"/>
          </w:tcPr>
          <w:p w14:paraId="0E5D71FC" w14:textId="77777777" w:rsidR="00DB76DB" w:rsidRPr="00DB76DB" w:rsidRDefault="00DB76DB" w:rsidP="00DB76DB">
            <w:pPr>
              <w:spacing w:before="59"/>
              <w:ind w:left="219"/>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Range</w:t>
            </w:r>
          </w:p>
        </w:tc>
        <w:tc>
          <w:tcPr>
            <w:tcW w:w="844" w:type="dxa"/>
            <w:gridSpan w:val="2"/>
            <w:tcBorders>
              <w:left w:val="nil"/>
              <w:bottom w:val="nil"/>
              <w:right w:val="nil"/>
            </w:tcBorders>
            <w:shd w:val="clear" w:color="auto" w:fill="FFFFFF" w:themeFill="background1"/>
          </w:tcPr>
          <w:p w14:paraId="31EA9688" w14:textId="77777777" w:rsidR="00DB76DB" w:rsidRPr="00DB76DB" w:rsidRDefault="00DB76DB" w:rsidP="00DB76DB">
            <w:pPr>
              <w:rPr>
                <w:rFonts w:ascii="Arial" w:eastAsia="Arial" w:hAnsi="Arial" w:cs="Arial"/>
                <w:b/>
                <w:color w:val="000000" w:themeColor="text1"/>
                <w:sz w:val="20"/>
                <w:highlight w:val="lightGray"/>
              </w:rPr>
            </w:pPr>
          </w:p>
          <w:p w14:paraId="0F9DABE9" w14:textId="77777777" w:rsidR="00DB76DB" w:rsidRPr="00DB76DB" w:rsidRDefault="00DB76DB" w:rsidP="00DB76DB">
            <w:pPr>
              <w:spacing w:before="10"/>
              <w:rPr>
                <w:rFonts w:ascii="Arial" w:eastAsia="Arial" w:hAnsi="Arial" w:cs="Arial"/>
                <w:b/>
                <w:color w:val="000000" w:themeColor="text1"/>
                <w:sz w:val="25"/>
                <w:highlight w:val="lightGray"/>
              </w:rPr>
            </w:pPr>
          </w:p>
          <w:p w14:paraId="2ED8CE94" w14:textId="77777777" w:rsidR="00DB76DB" w:rsidRPr="00DB76DB" w:rsidRDefault="00DB76DB" w:rsidP="00DB76DB">
            <w:pPr>
              <w:spacing w:line="198" w:lineRule="exact"/>
              <w:ind w:left="66"/>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rPr>
              <w:t>Sample</w:t>
            </w:r>
          </w:p>
        </w:tc>
        <w:tc>
          <w:tcPr>
            <w:tcW w:w="901" w:type="dxa"/>
            <w:gridSpan w:val="2"/>
            <w:tcBorders>
              <w:left w:val="nil"/>
              <w:bottom w:val="nil"/>
              <w:right w:val="nil"/>
            </w:tcBorders>
            <w:shd w:val="clear" w:color="auto" w:fill="FFFFFF" w:themeFill="background1"/>
          </w:tcPr>
          <w:p w14:paraId="4E79E1CD" w14:textId="77777777" w:rsidR="00DB76DB" w:rsidRPr="00DB76DB" w:rsidRDefault="00DB76DB" w:rsidP="00DB76DB">
            <w:pPr>
              <w:rPr>
                <w:rFonts w:eastAsia="Arial" w:hAnsi="Arial" w:cs="Arial"/>
                <w:color w:val="000000" w:themeColor="text1"/>
                <w:sz w:val="20"/>
                <w:highlight w:val="lightGray"/>
              </w:rPr>
            </w:pPr>
          </w:p>
        </w:tc>
        <w:tc>
          <w:tcPr>
            <w:tcW w:w="1011" w:type="dxa"/>
            <w:tcBorders>
              <w:left w:val="nil"/>
              <w:bottom w:val="nil"/>
              <w:right w:val="nil"/>
            </w:tcBorders>
            <w:shd w:val="clear" w:color="auto" w:fill="FFFFFF" w:themeFill="background1"/>
          </w:tcPr>
          <w:p w14:paraId="34D84DBD" w14:textId="77777777" w:rsidR="00DB76DB" w:rsidRPr="00DB76DB" w:rsidRDefault="00DB76DB" w:rsidP="00DB76DB">
            <w:pPr>
              <w:rPr>
                <w:rFonts w:eastAsia="Arial" w:hAnsi="Arial" w:cs="Arial"/>
                <w:color w:val="000000" w:themeColor="text1"/>
                <w:sz w:val="20"/>
                <w:highlight w:val="lightGray"/>
              </w:rPr>
            </w:pPr>
          </w:p>
        </w:tc>
        <w:tc>
          <w:tcPr>
            <w:tcW w:w="1002" w:type="dxa"/>
            <w:tcBorders>
              <w:left w:val="nil"/>
              <w:bottom w:val="nil"/>
              <w:right w:val="single" w:sz="18" w:space="0" w:color="000000"/>
            </w:tcBorders>
            <w:shd w:val="clear" w:color="auto" w:fill="FFFFFF" w:themeFill="background1"/>
          </w:tcPr>
          <w:p w14:paraId="692B2473" w14:textId="77777777" w:rsidR="00DB76DB" w:rsidRPr="00DB76DB" w:rsidRDefault="00DB76DB" w:rsidP="00DB76DB">
            <w:pPr>
              <w:rPr>
                <w:rFonts w:eastAsia="Arial" w:hAnsi="Arial" w:cs="Arial"/>
                <w:color w:val="000000" w:themeColor="text1"/>
                <w:sz w:val="20"/>
                <w:highlight w:val="lightGray"/>
              </w:rPr>
            </w:pPr>
          </w:p>
        </w:tc>
      </w:tr>
      <w:tr w:rsidR="00DB76DB" w:rsidRPr="00DB76DB" w14:paraId="68F28928" w14:textId="77777777" w:rsidTr="00FF0C6D">
        <w:trPr>
          <w:trHeight w:val="276"/>
        </w:trPr>
        <w:tc>
          <w:tcPr>
            <w:tcW w:w="2237" w:type="dxa"/>
            <w:tcBorders>
              <w:top w:val="nil"/>
              <w:bottom w:val="single" w:sz="18" w:space="0" w:color="000000"/>
              <w:right w:val="nil"/>
            </w:tcBorders>
            <w:shd w:val="clear" w:color="auto" w:fill="FFFFFF" w:themeFill="background1"/>
          </w:tcPr>
          <w:p w14:paraId="360AB3E8" w14:textId="77777777" w:rsidR="00DB76DB" w:rsidRPr="00DB76DB" w:rsidRDefault="00DB76DB" w:rsidP="00DB76DB">
            <w:pPr>
              <w:spacing w:before="19"/>
              <w:ind w:left="446" w:right="387"/>
              <w:jc w:val="center"/>
              <w:rPr>
                <w:rFonts w:ascii="Arial" w:eastAsia="Arial" w:hAnsi="Arial" w:cs="Arial"/>
                <w:color w:val="000000" w:themeColor="text1"/>
                <w:sz w:val="19"/>
                <w:highlight w:val="lightGray"/>
              </w:rPr>
            </w:pPr>
            <w:r w:rsidRPr="00DB76DB">
              <w:rPr>
                <w:rFonts w:ascii="Arial" w:eastAsia="Arial" w:hAnsi="Arial" w:cs="Arial"/>
                <w:color w:val="000000" w:themeColor="text1"/>
                <w:w w:val="115"/>
                <w:sz w:val="19"/>
                <w:highlight w:val="lightGray"/>
                <w:shd w:val="clear" w:color="auto" w:fill="0C577E"/>
              </w:rPr>
              <w:t>Contaminants</w:t>
            </w:r>
          </w:p>
        </w:tc>
        <w:tc>
          <w:tcPr>
            <w:tcW w:w="880" w:type="dxa"/>
            <w:gridSpan w:val="2"/>
            <w:tcBorders>
              <w:top w:val="nil"/>
              <w:left w:val="nil"/>
              <w:bottom w:val="single" w:sz="18" w:space="0" w:color="000000"/>
              <w:right w:val="nil"/>
            </w:tcBorders>
            <w:shd w:val="clear" w:color="auto" w:fill="FFFFFF" w:themeFill="background1"/>
          </w:tcPr>
          <w:p w14:paraId="53A49443" w14:textId="77777777" w:rsidR="00DB76DB" w:rsidRPr="00DB76DB" w:rsidRDefault="00DB76DB" w:rsidP="00DB76DB">
            <w:pPr>
              <w:spacing w:before="19"/>
              <w:ind w:left="112" w:right="-72"/>
              <w:rPr>
                <w:rFonts w:ascii="Arial" w:eastAsia="Arial" w:hAnsi="Arial" w:cs="Arial"/>
                <w:color w:val="000000" w:themeColor="text1"/>
                <w:sz w:val="19"/>
                <w:highlight w:val="lightGray"/>
              </w:rPr>
            </w:pPr>
            <w:r w:rsidRPr="00DB76DB">
              <w:rPr>
                <w:rFonts w:ascii="Arial" w:eastAsia="Arial" w:hAnsi="Arial" w:cs="Arial"/>
                <w:color w:val="000000" w:themeColor="text1"/>
                <w:w w:val="105"/>
                <w:sz w:val="19"/>
                <w:highlight w:val="lightGray"/>
                <w:shd w:val="clear" w:color="auto" w:fill="0C577E"/>
              </w:rPr>
              <w:t>MRDLG</w:t>
            </w:r>
            <w:r w:rsidRPr="00DB76DB">
              <w:rPr>
                <w:rFonts w:ascii="Arial" w:eastAsia="Arial" w:hAnsi="Arial" w:cs="Arial"/>
                <w:color w:val="000000" w:themeColor="text1"/>
                <w:sz w:val="19"/>
                <w:highlight w:val="lightGray"/>
                <w:shd w:val="clear" w:color="auto" w:fill="0C577E"/>
              </w:rPr>
              <w:t xml:space="preserve"> </w:t>
            </w:r>
            <w:r w:rsidRPr="00DB76DB">
              <w:rPr>
                <w:rFonts w:ascii="Arial" w:eastAsia="Arial" w:hAnsi="Arial" w:cs="Arial"/>
                <w:color w:val="000000" w:themeColor="text1"/>
                <w:spacing w:val="-5"/>
                <w:sz w:val="19"/>
                <w:highlight w:val="lightGray"/>
                <w:shd w:val="clear" w:color="auto" w:fill="0C577E"/>
              </w:rPr>
              <w:t xml:space="preserve"> </w:t>
            </w:r>
          </w:p>
        </w:tc>
        <w:tc>
          <w:tcPr>
            <w:tcW w:w="664" w:type="dxa"/>
            <w:gridSpan w:val="2"/>
            <w:tcBorders>
              <w:top w:val="nil"/>
              <w:left w:val="nil"/>
              <w:bottom w:val="single" w:sz="18" w:space="0" w:color="000000"/>
              <w:right w:val="nil"/>
            </w:tcBorders>
            <w:shd w:val="clear" w:color="auto" w:fill="FFFFFF" w:themeFill="background1"/>
          </w:tcPr>
          <w:p w14:paraId="6BD8A508" w14:textId="77777777" w:rsidR="00DB76DB" w:rsidRPr="00DB76DB" w:rsidRDefault="00DB76DB" w:rsidP="00DB76DB">
            <w:pPr>
              <w:spacing w:before="19"/>
              <w:ind w:left="62"/>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MRDL</w:t>
            </w:r>
          </w:p>
        </w:tc>
        <w:tc>
          <w:tcPr>
            <w:tcW w:w="896" w:type="dxa"/>
            <w:gridSpan w:val="2"/>
            <w:tcBorders>
              <w:top w:val="nil"/>
              <w:left w:val="nil"/>
              <w:bottom w:val="single" w:sz="18" w:space="0" w:color="000000"/>
              <w:right w:val="nil"/>
            </w:tcBorders>
            <w:shd w:val="clear" w:color="auto" w:fill="FFFFFF" w:themeFill="background1"/>
          </w:tcPr>
          <w:p w14:paraId="714003D0" w14:textId="77777777" w:rsidR="00DB76DB" w:rsidRPr="00DB76DB" w:rsidRDefault="00DB76DB" w:rsidP="00DB76DB">
            <w:pPr>
              <w:spacing w:before="19"/>
              <w:ind w:left="167"/>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Water</w:t>
            </w:r>
          </w:p>
        </w:tc>
        <w:tc>
          <w:tcPr>
            <w:tcW w:w="473" w:type="dxa"/>
            <w:tcBorders>
              <w:top w:val="nil"/>
              <w:left w:val="nil"/>
              <w:bottom w:val="single" w:sz="18" w:space="0" w:color="000000"/>
              <w:right w:val="single" w:sz="51" w:space="0" w:color="FFFFFF"/>
            </w:tcBorders>
            <w:shd w:val="clear" w:color="auto" w:fill="FFFFFF" w:themeFill="background1"/>
          </w:tcPr>
          <w:p w14:paraId="3FDF2F95" w14:textId="77777777" w:rsidR="00DB76DB" w:rsidRPr="00DB76DB" w:rsidRDefault="00DB76DB" w:rsidP="00DB76DB">
            <w:pPr>
              <w:spacing w:before="19"/>
              <w:ind w:left="32" w:right="-15"/>
              <w:jc w:val="center"/>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Low</w:t>
            </w:r>
          </w:p>
        </w:tc>
        <w:tc>
          <w:tcPr>
            <w:tcW w:w="574" w:type="dxa"/>
            <w:tcBorders>
              <w:top w:val="nil"/>
              <w:left w:val="single" w:sz="51" w:space="0" w:color="FFFFFF"/>
              <w:bottom w:val="single" w:sz="18" w:space="0" w:color="000000"/>
              <w:right w:val="nil"/>
            </w:tcBorders>
            <w:shd w:val="clear" w:color="auto" w:fill="FFFFFF" w:themeFill="background1"/>
          </w:tcPr>
          <w:p w14:paraId="70314C0E" w14:textId="77777777" w:rsidR="00DB76DB" w:rsidRPr="00DB76DB" w:rsidRDefault="00DB76DB" w:rsidP="00DB76DB">
            <w:pPr>
              <w:spacing w:before="19"/>
              <w:ind w:left="13"/>
              <w:rPr>
                <w:rFonts w:ascii="Arial" w:eastAsia="Arial" w:hAnsi="Arial" w:cs="Arial"/>
                <w:color w:val="000000" w:themeColor="text1"/>
                <w:sz w:val="19"/>
                <w:highlight w:val="lightGray"/>
              </w:rPr>
            </w:pPr>
            <w:r w:rsidRPr="00DB76DB">
              <w:rPr>
                <w:rFonts w:ascii="Arial" w:eastAsia="Arial" w:hAnsi="Arial" w:cs="Arial"/>
                <w:color w:val="000000" w:themeColor="text1"/>
                <w:w w:val="115"/>
                <w:sz w:val="19"/>
                <w:highlight w:val="lightGray"/>
                <w:shd w:val="clear" w:color="auto" w:fill="0C577E"/>
              </w:rPr>
              <w:t>High</w:t>
            </w:r>
          </w:p>
        </w:tc>
        <w:tc>
          <w:tcPr>
            <w:tcW w:w="844" w:type="dxa"/>
            <w:gridSpan w:val="2"/>
            <w:tcBorders>
              <w:top w:val="nil"/>
              <w:left w:val="nil"/>
              <w:bottom w:val="single" w:sz="18" w:space="0" w:color="000000"/>
              <w:right w:val="nil"/>
            </w:tcBorders>
            <w:shd w:val="clear" w:color="auto" w:fill="FFFFFF" w:themeFill="background1"/>
          </w:tcPr>
          <w:p w14:paraId="2E3FA8A0" w14:textId="77777777" w:rsidR="00DB76DB" w:rsidRPr="00DB76DB" w:rsidRDefault="00DB76DB" w:rsidP="00DB76DB">
            <w:pPr>
              <w:spacing w:before="19"/>
              <w:ind w:left="204"/>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Date</w:t>
            </w:r>
          </w:p>
        </w:tc>
        <w:tc>
          <w:tcPr>
            <w:tcW w:w="901" w:type="dxa"/>
            <w:gridSpan w:val="2"/>
            <w:tcBorders>
              <w:top w:val="nil"/>
              <w:left w:val="nil"/>
              <w:bottom w:val="single" w:sz="18" w:space="0" w:color="000000"/>
              <w:right w:val="nil"/>
            </w:tcBorders>
            <w:shd w:val="clear" w:color="auto" w:fill="FFFFFF" w:themeFill="background1"/>
          </w:tcPr>
          <w:p w14:paraId="5B34DF8F" w14:textId="77777777" w:rsidR="00DB76DB" w:rsidRPr="00DB76DB" w:rsidRDefault="00DB76DB" w:rsidP="00DB76DB">
            <w:pPr>
              <w:spacing w:before="19"/>
              <w:ind w:left="31"/>
              <w:rPr>
                <w:rFonts w:ascii="Arial" w:eastAsia="Arial" w:hAnsi="Arial" w:cs="Arial"/>
                <w:color w:val="000000" w:themeColor="text1"/>
                <w:sz w:val="19"/>
                <w:highlight w:val="lightGray"/>
              </w:rPr>
            </w:pPr>
            <w:r w:rsidRPr="00DB76DB">
              <w:rPr>
                <w:rFonts w:ascii="Arial" w:eastAsia="Arial" w:hAnsi="Arial" w:cs="Arial"/>
                <w:color w:val="000000" w:themeColor="text1"/>
                <w:w w:val="115"/>
                <w:sz w:val="19"/>
                <w:highlight w:val="lightGray"/>
                <w:shd w:val="clear" w:color="auto" w:fill="0C577E"/>
              </w:rPr>
              <w:t>Violation</w:t>
            </w:r>
          </w:p>
        </w:tc>
        <w:tc>
          <w:tcPr>
            <w:tcW w:w="1011" w:type="dxa"/>
            <w:tcBorders>
              <w:top w:val="nil"/>
              <w:left w:val="nil"/>
              <w:bottom w:val="single" w:sz="18" w:space="0" w:color="000000"/>
              <w:right w:val="single" w:sz="36" w:space="0" w:color="FFFFFF"/>
            </w:tcBorders>
            <w:shd w:val="clear" w:color="auto" w:fill="FFFFFF" w:themeFill="background1"/>
          </w:tcPr>
          <w:p w14:paraId="16715E33" w14:textId="77777777" w:rsidR="00DB76DB" w:rsidRPr="00DB76DB" w:rsidRDefault="00DB76DB" w:rsidP="00DB76DB">
            <w:pPr>
              <w:spacing w:before="19"/>
              <w:ind w:left="310" w:right="-44"/>
              <w:rPr>
                <w:rFonts w:ascii="Arial" w:eastAsia="Arial" w:hAnsi="Arial" w:cs="Arial"/>
                <w:color w:val="000000" w:themeColor="text1"/>
                <w:sz w:val="19"/>
                <w:highlight w:val="lightGray"/>
              </w:rPr>
            </w:pPr>
            <w:r w:rsidRPr="00DB76DB">
              <w:rPr>
                <w:rFonts w:ascii="Arial" w:eastAsia="Arial" w:hAnsi="Arial" w:cs="Arial"/>
                <w:color w:val="000000" w:themeColor="text1"/>
                <w:w w:val="115"/>
                <w:sz w:val="19"/>
                <w:highlight w:val="lightGray"/>
                <w:shd w:val="clear" w:color="auto" w:fill="0C577E"/>
              </w:rPr>
              <w:t>Typica</w:t>
            </w:r>
            <w:r w:rsidRPr="00DB76DB">
              <w:rPr>
                <w:rFonts w:ascii="Arial" w:eastAsia="Arial" w:hAnsi="Arial" w:cs="Arial"/>
                <w:color w:val="000000" w:themeColor="text1"/>
                <w:w w:val="115"/>
                <w:sz w:val="19"/>
                <w:highlight w:val="lightGray"/>
              </w:rPr>
              <w:t>l</w:t>
            </w:r>
          </w:p>
        </w:tc>
        <w:tc>
          <w:tcPr>
            <w:tcW w:w="1002" w:type="dxa"/>
            <w:tcBorders>
              <w:top w:val="nil"/>
              <w:left w:val="single" w:sz="36" w:space="0" w:color="FFFFFF"/>
              <w:bottom w:val="single" w:sz="18" w:space="0" w:color="000000"/>
              <w:right w:val="single" w:sz="18" w:space="0" w:color="000000"/>
            </w:tcBorders>
            <w:shd w:val="clear" w:color="auto" w:fill="FFFFFF" w:themeFill="background1"/>
          </w:tcPr>
          <w:p w14:paraId="16377790" w14:textId="77777777" w:rsidR="00DB76DB" w:rsidRPr="00DB76DB" w:rsidRDefault="00DB76DB" w:rsidP="00DB76DB">
            <w:pPr>
              <w:spacing w:before="19"/>
              <w:rPr>
                <w:rFonts w:ascii="Arial" w:eastAsia="Arial" w:hAnsi="Arial" w:cs="Arial"/>
                <w:color w:val="000000" w:themeColor="text1"/>
                <w:sz w:val="19"/>
                <w:highlight w:val="lightGray"/>
              </w:rPr>
            </w:pPr>
            <w:r w:rsidRPr="00DB76DB">
              <w:rPr>
                <w:rFonts w:ascii="Arial" w:eastAsia="Arial" w:hAnsi="Arial" w:cs="Arial"/>
                <w:color w:val="000000" w:themeColor="text1"/>
                <w:w w:val="110"/>
                <w:sz w:val="19"/>
                <w:highlight w:val="lightGray"/>
                <w:shd w:val="clear" w:color="auto" w:fill="0C577E"/>
              </w:rPr>
              <w:t>Source</w:t>
            </w:r>
          </w:p>
        </w:tc>
      </w:tr>
      <w:tr w:rsidR="00DB76DB" w:rsidRPr="00DB76DB" w14:paraId="6AE3882E" w14:textId="77777777" w:rsidTr="00DB76DB">
        <w:trPr>
          <w:trHeight w:val="279"/>
        </w:trPr>
        <w:tc>
          <w:tcPr>
            <w:tcW w:w="9482" w:type="dxa"/>
            <w:gridSpan w:val="15"/>
            <w:tcBorders>
              <w:top w:val="single" w:sz="18" w:space="0" w:color="000000"/>
              <w:right w:val="single" w:sz="18" w:space="0" w:color="000000"/>
            </w:tcBorders>
          </w:tcPr>
          <w:p w14:paraId="3B84A610" w14:textId="10876178" w:rsidR="00DB76DB" w:rsidRPr="00DB76DB" w:rsidRDefault="00FF0C6D" w:rsidP="00DB76DB">
            <w:pPr>
              <w:spacing w:before="14" w:line="246" w:lineRule="exact"/>
              <w:ind w:left="51"/>
              <w:rPr>
                <w:rFonts w:ascii="Arial" w:eastAsia="Arial" w:hAnsi="Arial" w:cs="Arial"/>
                <w:b/>
                <w:sz w:val="23"/>
              </w:rPr>
            </w:pPr>
            <w:r>
              <w:rPr>
                <w:rFonts w:ascii="Arial" w:eastAsia="Arial" w:hAnsi="Arial" w:cs="Arial"/>
                <w:b/>
                <w:color w:val="161A18"/>
                <w:spacing w:val="-1"/>
                <w:w w:val="90"/>
                <w:sz w:val="23"/>
              </w:rPr>
              <w:t>Disinfectants</w:t>
            </w:r>
            <w:r w:rsidR="00DB76DB" w:rsidRPr="00DB76DB">
              <w:rPr>
                <w:rFonts w:ascii="Arial" w:eastAsia="Arial" w:hAnsi="Arial" w:cs="Arial"/>
                <w:b/>
                <w:color w:val="161A18"/>
                <w:spacing w:val="-36"/>
                <w:w w:val="90"/>
                <w:sz w:val="23"/>
              </w:rPr>
              <w:t xml:space="preserve"> </w:t>
            </w:r>
            <w:r w:rsidR="00DB76DB" w:rsidRPr="00DB76DB">
              <w:rPr>
                <w:rFonts w:ascii="Arial" w:eastAsia="Arial" w:hAnsi="Arial" w:cs="Arial"/>
                <w:b/>
                <w:color w:val="161A18"/>
                <w:w w:val="90"/>
              </w:rPr>
              <w:t>&amp;</w:t>
            </w:r>
            <w:r w:rsidR="00DB76DB" w:rsidRPr="00DB76DB">
              <w:rPr>
                <w:rFonts w:ascii="Arial" w:eastAsia="Arial" w:hAnsi="Arial" w:cs="Arial"/>
                <w:b/>
                <w:color w:val="161A18"/>
                <w:spacing w:val="-22"/>
                <w:w w:val="90"/>
              </w:rPr>
              <w:t xml:space="preserve"> </w:t>
            </w:r>
            <w:r w:rsidR="00DB76DB" w:rsidRPr="00DB76DB">
              <w:rPr>
                <w:rFonts w:ascii="Arial" w:eastAsia="Arial" w:hAnsi="Arial" w:cs="Arial"/>
                <w:b/>
                <w:color w:val="161A18"/>
                <w:w w:val="90"/>
                <w:sz w:val="23"/>
              </w:rPr>
              <w:t>Disinfection</w:t>
            </w:r>
            <w:r w:rsidR="00DB76DB" w:rsidRPr="00DB76DB">
              <w:rPr>
                <w:rFonts w:ascii="Arial" w:eastAsia="Arial" w:hAnsi="Arial" w:cs="Arial"/>
                <w:b/>
                <w:color w:val="161A18"/>
                <w:spacing w:val="-13"/>
                <w:w w:val="90"/>
                <w:sz w:val="23"/>
              </w:rPr>
              <w:t xml:space="preserve"> </w:t>
            </w:r>
            <w:r w:rsidR="00DB76DB" w:rsidRPr="00DB76DB">
              <w:rPr>
                <w:rFonts w:ascii="Arial" w:eastAsia="Arial" w:hAnsi="Arial" w:cs="Arial"/>
                <w:b/>
                <w:color w:val="161A18"/>
                <w:w w:val="90"/>
                <w:sz w:val="23"/>
              </w:rPr>
              <w:t>By</w:t>
            </w:r>
            <w:r>
              <w:rPr>
                <w:rFonts w:ascii="Arial" w:eastAsia="Arial" w:hAnsi="Arial" w:cs="Arial"/>
                <w:b/>
                <w:color w:val="161A18"/>
                <w:w w:val="90"/>
                <w:sz w:val="23"/>
              </w:rPr>
              <w:t>p</w:t>
            </w:r>
            <w:r w:rsidR="00DB76DB" w:rsidRPr="00DB76DB">
              <w:rPr>
                <w:rFonts w:ascii="Arial" w:eastAsia="Arial" w:hAnsi="Arial" w:cs="Arial"/>
                <w:b/>
                <w:color w:val="161A18"/>
                <w:w w:val="90"/>
                <w:sz w:val="23"/>
              </w:rPr>
              <w:t>roduct</w:t>
            </w:r>
            <w:r>
              <w:rPr>
                <w:rFonts w:ascii="Arial" w:eastAsia="Arial" w:hAnsi="Arial" w:cs="Arial"/>
                <w:b/>
                <w:color w:val="161A18"/>
                <w:w w:val="90"/>
                <w:sz w:val="23"/>
              </w:rPr>
              <w:t>s</w:t>
            </w:r>
          </w:p>
        </w:tc>
      </w:tr>
      <w:tr w:rsidR="00DB76DB" w:rsidRPr="00DB76DB" w14:paraId="4297DE0D" w14:textId="77777777" w:rsidTr="00DB76DB">
        <w:trPr>
          <w:trHeight w:val="547"/>
        </w:trPr>
        <w:tc>
          <w:tcPr>
            <w:tcW w:w="9482" w:type="dxa"/>
            <w:gridSpan w:val="15"/>
            <w:tcBorders>
              <w:right w:val="single" w:sz="18" w:space="0" w:color="000000"/>
            </w:tcBorders>
          </w:tcPr>
          <w:p w14:paraId="35EC3AC8" w14:textId="119861EC" w:rsidR="00DB76DB" w:rsidRPr="00DB76DB" w:rsidRDefault="00DB76DB" w:rsidP="00DB76DB">
            <w:pPr>
              <w:spacing w:before="62" w:line="230" w:lineRule="atLeast"/>
              <w:ind w:left="60" w:hanging="4"/>
              <w:rPr>
                <w:rFonts w:ascii="Arial" w:eastAsia="Arial" w:hAnsi="Arial" w:cs="Arial"/>
                <w:sz w:val="19"/>
              </w:rPr>
            </w:pPr>
            <w:r w:rsidRPr="00DB76DB">
              <w:rPr>
                <w:rFonts w:ascii="Arial" w:eastAsia="Arial" w:hAnsi="Arial" w:cs="Arial"/>
                <w:color w:val="161A18"/>
                <w:sz w:val="19"/>
              </w:rPr>
              <w:t>(The</w:t>
            </w:r>
            <w:r w:rsidRPr="00DB76DB">
              <w:rPr>
                <w:rFonts w:ascii="Arial" w:eastAsia="Arial" w:hAnsi="Arial" w:cs="Arial"/>
                <w:color w:val="000100"/>
                <w:sz w:val="19"/>
              </w:rPr>
              <w:t>r</w:t>
            </w:r>
            <w:r w:rsidRPr="00DB76DB">
              <w:rPr>
                <w:rFonts w:ascii="Arial" w:eastAsia="Arial" w:hAnsi="Arial" w:cs="Arial"/>
                <w:color w:val="161A18"/>
                <w:sz w:val="19"/>
              </w:rPr>
              <w:t>e</w:t>
            </w:r>
            <w:r w:rsidRPr="00DB76DB">
              <w:rPr>
                <w:rFonts w:ascii="Arial" w:eastAsia="Arial" w:hAnsi="Arial" w:cs="Arial"/>
                <w:color w:val="161A18"/>
                <w:spacing w:val="36"/>
                <w:sz w:val="19"/>
              </w:rPr>
              <w:t xml:space="preserve"> </w:t>
            </w:r>
            <w:r w:rsidRPr="00DB76DB">
              <w:rPr>
                <w:rFonts w:ascii="Arial" w:eastAsia="Arial" w:hAnsi="Arial" w:cs="Arial"/>
                <w:color w:val="2B2D2B"/>
                <w:sz w:val="19"/>
              </w:rPr>
              <w:t xml:space="preserve">is </w:t>
            </w:r>
            <w:r w:rsidRPr="00DB76DB">
              <w:rPr>
                <w:rFonts w:ascii="Arial" w:eastAsia="Arial" w:hAnsi="Arial" w:cs="Arial"/>
                <w:color w:val="161A18"/>
                <w:sz w:val="19"/>
              </w:rPr>
              <w:t>convincing</w:t>
            </w:r>
            <w:r w:rsidRPr="00DB76DB">
              <w:rPr>
                <w:rFonts w:ascii="Arial" w:eastAsia="Arial" w:hAnsi="Arial" w:cs="Arial"/>
                <w:color w:val="161A18"/>
                <w:spacing w:val="13"/>
                <w:sz w:val="19"/>
              </w:rPr>
              <w:t xml:space="preserve"> </w:t>
            </w:r>
            <w:r w:rsidRPr="00DB76DB">
              <w:rPr>
                <w:rFonts w:ascii="Arial" w:eastAsia="Arial" w:hAnsi="Arial" w:cs="Arial"/>
                <w:color w:val="161A18"/>
                <w:sz w:val="19"/>
              </w:rPr>
              <w:t>evidence</w:t>
            </w:r>
            <w:r w:rsidRPr="00DB76DB">
              <w:rPr>
                <w:rFonts w:ascii="Arial" w:eastAsia="Arial" w:hAnsi="Arial" w:cs="Arial"/>
                <w:color w:val="161A18"/>
                <w:spacing w:val="21"/>
                <w:sz w:val="19"/>
              </w:rPr>
              <w:t xml:space="preserve"> </w:t>
            </w:r>
            <w:r w:rsidRPr="00DB76DB">
              <w:rPr>
                <w:rFonts w:ascii="Arial" w:eastAsia="Arial" w:hAnsi="Arial" w:cs="Arial"/>
                <w:color w:val="161A18"/>
                <w:sz w:val="19"/>
              </w:rPr>
              <w:t>that additi</w:t>
            </w:r>
            <w:r w:rsidRPr="00DB76DB">
              <w:rPr>
                <w:rFonts w:ascii="Arial" w:eastAsia="Arial" w:hAnsi="Arial" w:cs="Arial"/>
                <w:color w:val="000100"/>
                <w:sz w:val="19"/>
              </w:rPr>
              <w:t>o</w:t>
            </w:r>
            <w:r w:rsidRPr="00DB76DB">
              <w:rPr>
                <w:rFonts w:ascii="Arial" w:eastAsia="Arial" w:hAnsi="Arial" w:cs="Arial"/>
                <w:color w:val="161A18"/>
                <w:sz w:val="19"/>
              </w:rPr>
              <w:t>n</w:t>
            </w:r>
            <w:r w:rsidRPr="00DB76DB">
              <w:rPr>
                <w:rFonts w:ascii="Arial" w:eastAsia="Arial" w:hAnsi="Arial" w:cs="Arial"/>
                <w:color w:val="161A18"/>
                <w:spacing w:val="12"/>
                <w:sz w:val="19"/>
              </w:rPr>
              <w:t xml:space="preserve"> </w:t>
            </w:r>
            <w:r w:rsidRPr="00DB76DB">
              <w:rPr>
                <w:rFonts w:ascii="Arial" w:eastAsia="Arial" w:hAnsi="Arial" w:cs="Arial"/>
                <w:color w:val="161A18"/>
                <w:sz w:val="19"/>
              </w:rPr>
              <w:t>of</w:t>
            </w:r>
            <w:r w:rsidRPr="00DB76DB">
              <w:rPr>
                <w:rFonts w:ascii="Arial" w:eastAsia="Arial" w:hAnsi="Arial" w:cs="Arial"/>
                <w:color w:val="161A18"/>
                <w:spacing w:val="14"/>
                <w:sz w:val="19"/>
              </w:rPr>
              <w:t xml:space="preserve"> </w:t>
            </w:r>
            <w:r w:rsidRPr="00DB76DB">
              <w:rPr>
                <w:rFonts w:ascii="Arial" w:eastAsia="Arial" w:hAnsi="Arial" w:cs="Arial"/>
                <w:color w:val="161A18"/>
                <w:sz w:val="19"/>
              </w:rPr>
              <w:t>a</w:t>
            </w:r>
            <w:r w:rsidRPr="00DB76DB">
              <w:rPr>
                <w:rFonts w:ascii="Arial" w:eastAsia="Arial" w:hAnsi="Arial" w:cs="Arial"/>
                <w:color w:val="161A18"/>
                <w:spacing w:val="15"/>
                <w:sz w:val="19"/>
              </w:rPr>
              <w:t xml:space="preserve"> </w:t>
            </w:r>
            <w:r w:rsidRPr="00DB76DB">
              <w:rPr>
                <w:rFonts w:ascii="Arial" w:eastAsia="Arial" w:hAnsi="Arial" w:cs="Arial"/>
                <w:color w:val="161A18"/>
                <w:sz w:val="19"/>
              </w:rPr>
              <w:t>disinfectant</w:t>
            </w:r>
            <w:r w:rsidRPr="00DB76DB">
              <w:rPr>
                <w:rFonts w:ascii="Arial" w:eastAsia="Arial" w:hAnsi="Arial" w:cs="Arial"/>
                <w:color w:val="161A18"/>
                <w:spacing w:val="24"/>
                <w:sz w:val="19"/>
              </w:rPr>
              <w:t xml:space="preserve"> </w:t>
            </w:r>
            <w:r w:rsidRPr="00DB76DB">
              <w:rPr>
                <w:rFonts w:ascii="Arial" w:eastAsia="Arial" w:hAnsi="Arial" w:cs="Arial"/>
                <w:color w:val="161A18"/>
                <w:sz w:val="19"/>
              </w:rPr>
              <w:t>i</w:t>
            </w:r>
            <w:r w:rsidRPr="00DB76DB">
              <w:rPr>
                <w:rFonts w:ascii="Arial" w:eastAsia="Arial" w:hAnsi="Arial" w:cs="Arial"/>
                <w:color w:val="000100"/>
                <w:sz w:val="19"/>
              </w:rPr>
              <w:t>s</w:t>
            </w:r>
            <w:r w:rsidRPr="00DB76DB">
              <w:rPr>
                <w:rFonts w:ascii="Arial" w:eastAsia="Arial" w:hAnsi="Arial" w:cs="Arial"/>
                <w:color w:val="000100"/>
                <w:spacing w:val="17"/>
                <w:sz w:val="19"/>
              </w:rPr>
              <w:t xml:space="preserve"> </w:t>
            </w:r>
            <w:r w:rsidRPr="00DB76DB">
              <w:rPr>
                <w:rFonts w:ascii="Arial" w:eastAsia="Arial" w:hAnsi="Arial" w:cs="Arial"/>
                <w:color w:val="161A18"/>
                <w:sz w:val="19"/>
              </w:rPr>
              <w:t>necessary</w:t>
            </w:r>
            <w:r w:rsidRPr="00DB76DB">
              <w:rPr>
                <w:rFonts w:ascii="Arial" w:eastAsia="Arial" w:hAnsi="Arial" w:cs="Arial"/>
                <w:color w:val="161A18"/>
                <w:spacing w:val="16"/>
                <w:sz w:val="19"/>
              </w:rPr>
              <w:t xml:space="preserve"> </w:t>
            </w:r>
            <w:r w:rsidRPr="00DB76DB">
              <w:rPr>
                <w:rFonts w:ascii="Arial" w:eastAsia="Arial" w:hAnsi="Arial" w:cs="Arial"/>
                <w:color w:val="161A18"/>
                <w:sz w:val="19"/>
              </w:rPr>
              <w:t>for</w:t>
            </w:r>
            <w:r w:rsidRPr="00DB76DB">
              <w:rPr>
                <w:rFonts w:ascii="Arial" w:eastAsia="Arial" w:hAnsi="Arial" w:cs="Arial"/>
                <w:color w:val="161A18"/>
                <w:spacing w:val="23"/>
                <w:sz w:val="19"/>
              </w:rPr>
              <w:t xml:space="preserve"> </w:t>
            </w:r>
            <w:r w:rsidRPr="00DB76DB">
              <w:rPr>
                <w:rFonts w:ascii="Arial" w:eastAsia="Arial" w:hAnsi="Arial" w:cs="Arial"/>
                <w:color w:val="161A18"/>
                <w:sz w:val="19"/>
              </w:rPr>
              <w:t>contro</w:t>
            </w:r>
            <w:r w:rsidRPr="00DB76DB">
              <w:rPr>
                <w:rFonts w:ascii="Arial" w:eastAsia="Arial" w:hAnsi="Arial" w:cs="Arial"/>
                <w:color w:val="000100"/>
                <w:sz w:val="19"/>
              </w:rPr>
              <w:t>l</w:t>
            </w:r>
            <w:r w:rsidRPr="00DB76DB">
              <w:rPr>
                <w:rFonts w:ascii="Arial" w:eastAsia="Arial" w:hAnsi="Arial" w:cs="Arial"/>
                <w:color w:val="000100"/>
                <w:spacing w:val="20"/>
                <w:sz w:val="19"/>
              </w:rPr>
              <w:t xml:space="preserve"> </w:t>
            </w:r>
            <w:r w:rsidRPr="00DB76DB">
              <w:rPr>
                <w:rFonts w:ascii="Arial" w:eastAsia="Arial" w:hAnsi="Arial" w:cs="Arial"/>
                <w:color w:val="161A18"/>
                <w:sz w:val="19"/>
              </w:rPr>
              <w:t>of</w:t>
            </w:r>
            <w:r w:rsidRPr="00DB76DB">
              <w:rPr>
                <w:rFonts w:ascii="Arial" w:eastAsia="Arial" w:hAnsi="Arial" w:cs="Arial"/>
                <w:color w:val="161A18"/>
                <w:spacing w:val="25"/>
                <w:sz w:val="19"/>
              </w:rPr>
              <w:t xml:space="preserve"> </w:t>
            </w:r>
            <w:r w:rsidRPr="00DB76DB">
              <w:rPr>
                <w:rFonts w:ascii="Arial" w:eastAsia="Arial" w:hAnsi="Arial" w:cs="Arial"/>
                <w:color w:val="161A18"/>
                <w:sz w:val="19"/>
              </w:rPr>
              <w:t>microbial</w:t>
            </w:r>
            <w:r w:rsidRPr="00DB76DB">
              <w:rPr>
                <w:rFonts w:ascii="Arial" w:eastAsia="Arial" w:hAnsi="Arial" w:cs="Arial"/>
                <w:color w:val="161A18"/>
                <w:spacing w:val="1"/>
                <w:sz w:val="19"/>
              </w:rPr>
              <w:t xml:space="preserve"> </w:t>
            </w:r>
            <w:r w:rsidRPr="00DB76DB">
              <w:rPr>
                <w:rFonts w:ascii="Arial" w:eastAsia="Arial" w:hAnsi="Arial" w:cs="Arial"/>
                <w:color w:val="2B2D2B"/>
                <w:w w:val="105"/>
                <w:sz w:val="19"/>
              </w:rPr>
              <w:t>contaminants)</w:t>
            </w:r>
          </w:p>
        </w:tc>
      </w:tr>
      <w:tr w:rsidR="00DB76DB" w:rsidRPr="00DB76DB" w14:paraId="08BCC3D2" w14:textId="77777777" w:rsidTr="00DB76DB">
        <w:trPr>
          <w:trHeight w:val="756"/>
        </w:trPr>
        <w:tc>
          <w:tcPr>
            <w:tcW w:w="2237" w:type="dxa"/>
            <w:tcBorders>
              <w:right w:val="single" w:sz="4" w:space="0" w:color="000000"/>
            </w:tcBorders>
          </w:tcPr>
          <w:p w14:paraId="572E78EE" w14:textId="73A39405" w:rsidR="00DB76DB" w:rsidRPr="00DB76DB" w:rsidRDefault="00FF0C6D" w:rsidP="00DB76DB">
            <w:pPr>
              <w:spacing w:before="167"/>
              <w:ind w:left="59"/>
              <w:rPr>
                <w:rFonts w:ascii="Arial" w:eastAsia="Arial" w:hAnsi="Arial" w:cs="Arial"/>
                <w:sz w:val="19"/>
              </w:rPr>
            </w:pPr>
            <w:r w:rsidRPr="00DB76DB">
              <w:rPr>
                <w:rFonts w:ascii="Arial" w:eastAsia="Arial" w:hAnsi="Arial" w:cs="Arial"/>
                <w:color w:val="161A18"/>
                <w:w w:val="105"/>
                <w:sz w:val="19"/>
              </w:rPr>
              <w:t>Halo acetic</w:t>
            </w:r>
            <w:r w:rsidR="00DB76DB" w:rsidRPr="00DB76DB">
              <w:rPr>
                <w:rFonts w:ascii="Arial" w:eastAsia="Arial" w:hAnsi="Arial" w:cs="Arial"/>
                <w:color w:val="161A18"/>
                <w:spacing w:val="7"/>
                <w:w w:val="105"/>
                <w:sz w:val="19"/>
              </w:rPr>
              <w:t xml:space="preserve"> </w:t>
            </w:r>
            <w:r w:rsidR="00DB76DB" w:rsidRPr="00DB76DB">
              <w:rPr>
                <w:rFonts w:ascii="Arial" w:eastAsia="Arial" w:hAnsi="Arial" w:cs="Arial"/>
                <w:color w:val="161A18"/>
                <w:w w:val="105"/>
                <w:sz w:val="19"/>
              </w:rPr>
              <w:t>Acids</w:t>
            </w:r>
          </w:p>
          <w:p w14:paraId="2CE224FE" w14:textId="77777777" w:rsidR="00DB76DB" w:rsidRPr="00DB76DB" w:rsidRDefault="00DB76DB" w:rsidP="00DB76DB">
            <w:pPr>
              <w:spacing w:before="12"/>
              <w:ind w:left="64"/>
              <w:rPr>
                <w:rFonts w:ascii="Arial" w:eastAsia="Arial" w:hAnsi="Arial" w:cs="Arial"/>
                <w:sz w:val="19"/>
              </w:rPr>
            </w:pPr>
            <w:r w:rsidRPr="00DB76DB">
              <w:rPr>
                <w:rFonts w:ascii="Arial" w:eastAsia="Arial" w:hAnsi="Arial" w:cs="Arial"/>
                <w:color w:val="2B2D2B"/>
                <w:spacing w:val="-1"/>
                <w:w w:val="110"/>
                <w:sz w:val="18"/>
              </w:rPr>
              <w:t>(HAAS)</w:t>
            </w:r>
            <w:r w:rsidRPr="00DB76DB">
              <w:rPr>
                <w:rFonts w:ascii="Arial" w:eastAsia="Arial" w:hAnsi="Arial" w:cs="Arial"/>
                <w:color w:val="2B2D2B"/>
                <w:spacing w:val="-13"/>
                <w:w w:val="110"/>
                <w:sz w:val="18"/>
              </w:rPr>
              <w:t xml:space="preserve"> </w:t>
            </w:r>
            <w:r w:rsidRPr="00DB76DB">
              <w:rPr>
                <w:rFonts w:ascii="Arial" w:eastAsia="Arial" w:hAnsi="Arial" w:cs="Arial"/>
                <w:color w:val="2B2D2B"/>
                <w:spacing w:val="-1"/>
                <w:w w:val="110"/>
                <w:sz w:val="19"/>
              </w:rPr>
              <w:t>(ppb)</w:t>
            </w:r>
          </w:p>
        </w:tc>
        <w:tc>
          <w:tcPr>
            <w:tcW w:w="880" w:type="dxa"/>
            <w:gridSpan w:val="2"/>
            <w:tcBorders>
              <w:left w:val="single" w:sz="4" w:space="0" w:color="000000"/>
            </w:tcBorders>
          </w:tcPr>
          <w:p w14:paraId="7AB1F8A4" w14:textId="77777777" w:rsidR="00DB76DB" w:rsidRPr="00DB76DB" w:rsidRDefault="00DB76DB" w:rsidP="00DB76DB">
            <w:pPr>
              <w:spacing w:before="4"/>
              <w:rPr>
                <w:rFonts w:ascii="Arial" w:eastAsia="Arial" w:hAnsi="Arial" w:cs="Arial"/>
                <w:b/>
                <w:sz w:val="23"/>
              </w:rPr>
            </w:pPr>
          </w:p>
          <w:p w14:paraId="189C99A7" w14:textId="77777777" w:rsidR="00DB76DB" w:rsidRPr="00DB76DB" w:rsidRDefault="00DB76DB" w:rsidP="00DB76DB">
            <w:pPr>
              <w:ind w:left="354"/>
              <w:rPr>
                <w:rFonts w:ascii="Courier New" w:eastAsia="Arial" w:hAnsi="Arial" w:cs="Arial"/>
                <w:b/>
                <w:sz w:val="24"/>
              </w:rPr>
            </w:pPr>
            <w:r w:rsidRPr="00DB76DB">
              <w:rPr>
                <w:rFonts w:ascii="Courier New" w:eastAsia="Arial" w:hAnsi="Arial" w:cs="Arial"/>
                <w:b/>
                <w:color w:val="161A18"/>
                <w:sz w:val="24"/>
              </w:rPr>
              <w:t>NA</w:t>
            </w:r>
          </w:p>
        </w:tc>
        <w:tc>
          <w:tcPr>
            <w:tcW w:w="664" w:type="dxa"/>
            <w:gridSpan w:val="2"/>
          </w:tcPr>
          <w:p w14:paraId="4ABF48B3" w14:textId="77777777" w:rsidR="00DB76DB" w:rsidRPr="00DB76DB" w:rsidRDefault="00DB76DB" w:rsidP="00DB76DB">
            <w:pPr>
              <w:spacing w:before="2"/>
              <w:rPr>
                <w:rFonts w:ascii="Arial" w:eastAsia="Arial" w:hAnsi="Arial" w:cs="Arial"/>
                <w:b/>
                <w:sz w:val="25"/>
              </w:rPr>
            </w:pPr>
          </w:p>
          <w:p w14:paraId="2754DB3D" w14:textId="77777777" w:rsidR="00DB76DB" w:rsidRPr="00DB76DB" w:rsidRDefault="00DB76DB" w:rsidP="00DB76DB">
            <w:pPr>
              <w:ind w:left="188" w:right="185"/>
              <w:jc w:val="center"/>
              <w:rPr>
                <w:rFonts w:ascii="Arial" w:eastAsia="Arial" w:hAnsi="Arial" w:cs="Arial"/>
                <w:sz w:val="19"/>
              </w:rPr>
            </w:pPr>
            <w:r w:rsidRPr="00DB76DB">
              <w:rPr>
                <w:rFonts w:ascii="Arial" w:eastAsia="Arial" w:hAnsi="Arial" w:cs="Arial"/>
                <w:color w:val="2B2D2B"/>
                <w:sz w:val="19"/>
              </w:rPr>
              <w:t>60</w:t>
            </w:r>
          </w:p>
        </w:tc>
        <w:tc>
          <w:tcPr>
            <w:tcW w:w="896" w:type="dxa"/>
            <w:gridSpan w:val="2"/>
          </w:tcPr>
          <w:p w14:paraId="7D6B6F53" w14:textId="77777777" w:rsidR="00DB76DB" w:rsidRPr="00DB76DB" w:rsidRDefault="00DB76DB" w:rsidP="00DB76DB">
            <w:pPr>
              <w:spacing w:before="6"/>
              <w:rPr>
                <w:rFonts w:ascii="Arial" w:eastAsia="Arial" w:hAnsi="Arial" w:cs="Arial"/>
                <w:b/>
                <w:sz w:val="24"/>
              </w:rPr>
            </w:pPr>
          </w:p>
          <w:p w14:paraId="1D9ABDE3" w14:textId="25B7CE3D" w:rsidR="00DB76DB" w:rsidRPr="00DB76DB" w:rsidRDefault="00D96B73" w:rsidP="00DB76DB">
            <w:pPr>
              <w:spacing w:before="1"/>
              <w:ind w:left="241"/>
              <w:rPr>
                <w:rFonts w:ascii="Arial" w:eastAsia="Arial" w:hAnsi="Arial" w:cs="Arial"/>
                <w:sz w:val="19"/>
              </w:rPr>
            </w:pPr>
            <w:r>
              <w:rPr>
                <w:rFonts w:ascii="Arial" w:eastAsia="Arial" w:hAnsi="Arial" w:cs="Arial"/>
                <w:color w:val="2B2D2B"/>
                <w:w w:val="90"/>
                <w:sz w:val="19"/>
              </w:rPr>
              <w:t>20.6625</w:t>
            </w:r>
          </w:p>
        </w:tc>
        <w:tc>
          <w:tcPr>
            <w:tcW w:w="473" w:type="dxa"/>
          </w:tcPr>
          <w:p w14:paraId="54737552" w14:textId="77777777" w:rsidR="00DB76DB" w:rsidRPr="00DB76DB" w:rsidRDefault="00DB76DB" w:rsidP="00DB76DB">
            <w:pPr>
              <w:spacing w:before="6"/>
              <w:rPr>
                <w:rFonts w:ascii="Arial" w:eastAsia="Arial" w:hAnsi="Arial" w:cs="Arial"/>
                <w:b/>
                <w:sz w:val="24"/>
              </w:rPr>
            </w:pPr>
          </w:p>
          <w:p w14:paraId="6C68AC0B" w14:textId="63595147" w:rsidR="00DB76DB" w:rsidRPr="00DB76DB" w:rsidRDefault="00D96B73" w:rsidP="00DB76DB">
            <w:pPr>
              <w:spacing w:before="1"/>
              <w:ind w:left="12" w:right="27"/>
              <w:jc w:val="center"/>
              <w:rPr>
                <w:rFonts w:ascii="Arial" w:eastAsia="Arial" w:hAnsi="Arial" w:cs="Arial"/>
                <w:sz w:val="19"/>
              </w:rPr>
            </w:pPr>
            <w:r>
              <w:rPr>
                <w:rFonts w:ascii="Arial" w:eastAsia="Arial" w:hAnsi="Arial" w:cs="Arial"/>
                <w:color w:val="2B2D2B"/>
                <w:sz w:val="19"/>
              </w:rPr>
              <w:t>11</w:t>
            </w:r>
          </w:p>
        </w:tc>
        <w:tc>
          <w:tcPr>
            <w:tcW w:w="574" w:type="dxa"/>
          </w:tcPr>
          <w:p w14:paraId="069D195C" w14:textId="77777777" w:rsidR="00DB76DB" w:rsidRPr="00DB76DB" w:rsidRDefault="00DB76DB" w:rsidP="00DB76DB">
            <w:pPr>
              <w:spacing w:before="6"/>
              <w:rPr>
                <w:rFonts w:ascii="Arial" w:eastAsia="Arial" w:hAnsi="Arial" w:cs="Arial"/>
                <w:b/>
                <w:sz w:val="24"/>
              </w:rPr>
            </w:pPr>
          </w:p>
          <w:p w14:paraId="53E29F89" w14:textId="79DAFFA2" w:rsidR="00DB76DB" w:rsidRPr="00DB76DB" w:rsidRDefault="00D96B73" w:rsidP="00DB76DB">
            <w:pPr>
              <w:spacing w:before="1"/>
              <w:ind w:left="98"/>
              <w:rPr>
                <w:rFonts w:ascii="Arial" w:eastAsia="Arial" w:hAnsi="Arial" w:cs="Arial"/>
                <w:sz w:val="19"/>
              </w:rPr>
            </w:pPr>
            <w:r>
              <w:rPr>
                <w:rFonts w:ascii="Arial" w:eastAsia="Arial" w:hAnsi="Arial" w:cs="Arial"/>
                <w:color w:val="2B2D2B"/>
                <w:w w:val="90"/>
                <w:sz w:val="19"/>
              </w:rPr>
              <w:t>27.7</w:t>
            </w:r>
          </w:p>
        </w:tc>
        <w:tc>
          <w:tcPr>
            <w:tcW w:w="844" w:type="dxa"/>
            <w:gridSpan w:val="2"/>
          </w:tcPr>
          <w:p w14:paraId="380F1EB1" w14:textId="77777777" w:rsidR="00DB76DB" w:rsidRPr="00DB76DB" w:rsidRDefault="00DB76DB" w:rsidP="00DB76DB">
            <w:pPr>
              <w:spacing w:before="6"/>
              <w:rPr>
                <w:rFonts w:ascii="Arial" w:eastAsia="Arial" w:hAnsi="Arial" w:cs="Arial"/>
                <w:b/>
                <w:sz w:val="24"/>
              </w:rPr>
            </w:pPr>
          </w:p>
          <w:p w14:paraId="37193090" w14:textId="1C0B5041" w:rsidR="00DB76DB" w:rsidRPr="00DB76DB" w:rsidRDefault="00DB76DB" w:rsidP="00DB76DB">
            <w:pPr>
              <w:spacing w:before="1"/>
              <w:ind w:left="191"/>
              <w:rPr>
                <w:rFonts w:ascii="Arial" w:eastAsia="Arial" w:hAnsi="Arial" w:cs="Arial"/>
                <w:sz w:val="19"/>
              </w:rPr>
            </w:pPr>
            <w:r>
              <w:rPr>
                <w:rFonts w:ascii="Arial" w:eastAsia="Arial" w:hAnsi="Arial" w:cs="Arial"/>
                <w:color w:val="161A18"/>
                <w:w w:val="105"/>
                <w:sz w:val="19"/>
              </w:rPr>
              <w:t>202</w:t>
            </w:r>
            <w:r w:rsidR="00D96B73">
              <w:rPr>
                <w:rFonts w:ascii="Arial" w:eastAsia="Arial" w:hAnsi="Arial" w:cs="Arial"/>
                <w:color w:val="161A18"/>
                <w:w w:val="105"/>
                <w:sz w:val="19"/>
              </w:rPr>
              <w:t>2</w:t>
            </w:r>
          </w:p>
        </w:tc>
        <w:tc>
          <w:tcPr>
            <w:tcW w:w="901" w:type="dxa"/>
            <w:gridSpan w:val="2"/>
          </w:tcPr>
          <w:p w14:paraId="5C68C9FF" w14:textId="77777777" w:rsidR="00DB76DB" w:rsidRPr="00DB76DB" w:rsidRDefault="00DB76DB" w:rsidP="00DB76DB">
            <w:pPr>
              <w:spacing w:before="6"/>
              <w:rPr>
                <w:rFonts w:ascii="Arial" w:eastAsia="Arial" w:hAnsi="Arial" w:cs="Arial"/>
                <w:b/>
                <w:sz w:val="24"/>
              </w:rPr>
            </w:pPr>
          </w:p>
          <w:p w14:paraId="3B1A12A1" w14:textId="77777777" w:rsidR="00DB76DB" w:rsidRPr="00DB76DB" w:rsidRDefault="00DB76DB" w:rsidP="00DB76DB">
            <w:pPr>
              <w:spacing w:before="1"/>
              <w:ind w:left="286" w:right="288"/>
              <w:jc w:val="center"/>
              <w:rPr>
                <w:rFonts w:ascii="Arial" w:eastAsia="Arial" w:hAnsi="Arial" w:cs="Arial"/>
                <w:sz w:val="19"/>
              </w:rPr>
            </w:pPr>
            <w:r w:rsidRPr="00DB76DB">
              <w:rPr>
                <w:rFonts w:ascii="Arial" w:eastAsia="Arial" w:hAnsi="Arial" w:cs="Arial"/>
                <w:color w:val="161A18"/>
                <w:w w:val="105"/>
                <w:sz w:val="19"/>
              </w:rPr>
              <w:t>No</w:t>
            </w:r>
          </w:p>
        </w:tc>
        <w:tc>
          <w:tcPr>
            <w:tcW w:w="2013" w:type="dxa"/>
            <w:gridSpan w:val="2"/>
            <w:tcBorders>
              <w:right w:val="single" w:sz="18" w:space="0" w:color="000000"/>
            </w:tcBorders>
          </w:tcPr>
          <w:p w14:paraId="72497FE7" w14:textId="77777777" w:rsidR="00DB76DB" w:rsidRPr="00DB76DB" w:rsidRDefault="00DB76DB" w:rsidP="00DB76DB">
            <w:pPr>
              <w:spacing w:before="40" w:line="230" w:lineRule="atLeast"/>
              <w:ind w:left="53" w:right="660" w:hanging="7"/>
              <w:rPr>
                <w:rFonts w:ascii="Arial" w:eastAsia="Arial" w:hAnsi="Arial" w:cs="Arial"/>
                <w:sz w:val="19"/>
              </w:rPr>
            </w:pPr>
            <w:r w:rsidRPr="00DB76DB">
              <w:rPr>
                <w:rFonts w:ascii="Arial" w:eastAsia="Arial" w:hAnsi="Arial" w:cs="Arial"/>
                <w:color w:val="161A18"/>
                <w:w w:val="105"/>
                <w:sz w:val="19"/>
              </w:rPr>
              <w:t>By-product of</w:t>
            </w:r>
            <w:r w:rsidRPr="00DB76DB">
              <w:rPr>
                <w:rFonts w:ascii="Arial" w:eastAsia="Arial" w:hAnsi="Arial" w:cs="Arial"/>
                <w:color w:val="161A18"/>
                <w:spacing w:val="1"/>
                <w:w w:val="105"/>
                <w:sz w:val="19"/>
              </w:rPr>
              <w:t xml:space="preserve"> </w:t>
            </w:r>
            <w:r w:rsidRPr="00DB76DB">
              <w:rPr>
                <w:rFonts w:ascii="Arial" w:eastAsia="Arial" w:hAnsi="Arial" w:cs="Arial"/>
                <w:color w:val="161A18"/>
                <w:w w:val="105"/>
                <w:sz w:val="19"/>
              </w:rPr>
              <w:t xml:space="preserve">drinking </w:t>
            </w:r>
            <w:r w:rsidRPr="00DB76DB">
              <w:rPr>
                <w:rFonts w:ascii="Arial" w:eastAsia="Arial" w:hAnsi="Arial" w:cs="Arial"/>
                <w:color w:val="2B2D2B"/>
                <w:w w:val="105"/>
                <w:sz w:val="19"/>
              </w:rPr>
              <w:t>water</w:t>
            </w:r>
            <w:r w:rsidRPr="00DB76DB">
              <w:rPr>
                <w:rFonts w:ascii="Arial" w:eastAsia="Arial" w:hAnsi="Arial" w:cs="Arial"/>
                <w:color w:val="2B2D2B"/>
                <w:spacing w:val="-53"/>
                <w:w w:val="105"/>
                <w:sz w:val="19"/>
              </w:rPr>
              <w:t xml:space="preserve"> </w:t>
            </w:r>
            <w:r w:rsidRPr="00DB76DB">
              <w:rPr>
                <w:rFonts w:ascii="Arial" w:eastAsia="Arial" w:hAnsi="Arial" w:cs="Arial"/>
                <w:color w:val="2B2D2B"/>
                <w:w w:val="105"/>
                <w:sz w:val="19"/>
              </w:rPr>
              <w:t>chlorination</w:t>
            </w:r>
          </w:p>
        </w:tc>
      </w:tr>
      <w:tr w:rsidR="00DB76DB" w:rsidRPr="00DB76DB" w14:paraId="4259C2AC" w14:textId="77777777" w:rsidTr="00DB76DB">
        <w:trPr>
          <w:trHeight w:val="777"/>
        </w:trPr>
        <w:tc>
          <w:tcPr>
            <w:tcW w:w="2237" w:type="dxa"/>
            <w:tcBorders>
              <w:bottom w:val="single" w:sz="18" w:space="0" w:color="000000"/>
              <w:right w:val="single" w:sz="4" w:space="0" w:color="000000"/>
            </w:tcBorders>
          </w:tcPr>
          <w:p w14:paraId="4CB10F5A" w14:textId="77777777" w:rsidR="00DB76DB" w:rsidRPr="00DB76DB" w:rsidRDefault="00DB76DB" w:rsidP="00DB76DB">
            <w:pPr>
              <w:spacing w:before="174" w:line="261" w:lineRule="auto"/>
              <w:ind w:left="63"/>
              <w:rPr>
                <w:rFonts w:ascii="Arial" w:eastAsia="Arial" w:hAnsi="Arial" w:cs="Arial"/>
                <w:sz w:val="19"/>
              </w:rPr>
            </w:pPr>
            <w:r w:rsidRPr="00DB76DB">
              <w:rPr>
                <w:rFonts w:ascii="Arial" w:eastAsia="Arial" w:hAnsi="Arial" w:cs="Arial"/>
                <w:color w:val="161A18"/>
                <w:w w:val="105"/>
                <w:sz w:val="19"/>
              </w:rPr>
              <w:t>TTHMs [Total</w:t>
            </w:r>
            <w:r w:rsidRPr="00DB76DB">
              <w:rPr>
                <w:rFonts w:ascii="Arial" w:eastAsia="Arial" w:hAnsi="Arial" w:cs="Arial"/>
                <w:color w:val="161A18"/>
                <w:spacing w:val="1"/>
                <w:w w:val="105"/>
                <w:sz w:val="19"/>
              </w:rPr>
              <w:t xml:space="preserve"> </w:t>
            </w:r>
            <w:r w:rsidRPr="00DB76DB">
              <w:rPr>
                <w:rFonts w:ascii="Arial" w:eastAsia="Arial" w:hAnsi="Arial" w:cs="Arial"/>
                <w:color w:val="161A18"/>
                <w:w w:val="105"/>
                <w:sz w:val="19"/>
              </w:rPr>
              <w:t>Trihalomethanes]</w:t>
            </w:r>
            <w:r w:rsidRPr="00DB76DB">
              <w:rPr>
                <w:rFonts w:ascii="Arial" w:eastAsia="Arial" w:hAnsi="Arial" w:cs="Arial"/>
                <w:color w:val="161A18"/>
                <w:spacing w:val="-13"/>
                <w:w w:val="105"/>
                <w:sz w:val="19"/>
              </w:rPr>
              <w:t xml:space="preserve"> </w:t>
            </w:r>
            <w:r w:rsidRPr="00DB76DB">
              <w:rPr>
                <w:rFonts w:ascii="Arial" w:eastAsia="Arial" w:hAnsi="Arial" w:cs="Arial"/>
                <w:color w:val="2B2D2B"/>
                <w:w w:val="105"/>
                <w:sz w:val="19"/>
              </w:rPr>
              <w:t>(ppb)</w:t>
            </w:r>
          </w:p>
        </w:tc>
        <w:tc>
          <w:tcPr>
            <w:tcW w:w="880" w:type="dxa"/>
            <w:gridSpan w:val="2"/>
            <w:tcBorders>
              <w:left w:val="single" w:sz="4" w:space="0" w:color="000000"/>
              <w:bottom w:val="single" w:sz="18" w:space="0" w:color="000000"/>
            </w:tcBorders>
          </w:tcPr>
          <w:p w14:paraId="3FA6D526" w14:textId="77777777" w:rsidR="00DB76DB" w:rsidRPr="00DB76DB" w:rsidRDefault="00DB76DB" w:rsidP="00DB76DB">
            <w:pPr>
              <w:spacing w:before="11"/>
              <w:rPr>
                <w:rFonts w:ascii="Arial" w:eastAsia="Arial" w:hAnsi="Arial" w:cs="Arial"/>
                <w:b/>
                <w:sz w:val="23"/>
              </w:rPr>
            </w:pPr>
          </w:p>
          <w:p w14:paraId="7E4BEA64" w14:textId="77777777" w:rsidR="00DB76DB" w:rsidRPr="00DB76DB" w:rsidRDefault="00DB76DB" w:rsidP="00DB76DB">
            <w:pPr>
              <w:ind w:left="362"/>
              <w:rPr>
                <w:rFonts w:ascii="Courier New" w:eastAsia="Arial" w:hAnsi="Arial" w:cs="Arial"/>
                <w:b/>
                <w:sz w:val="24"/>
              </w:rPr>
            </w:pPr>
            <w:r w:rsidRPr="00DB76DB">
              <w:rPr>
                <w:rFonts w:ascii="Courier New" w:eastAsia="Arial" w:hAnsi="Arial" w:cs="Arial"/>
                <w:b/>
                <w:color w:val="161A18"/>
                <w:sz w:val="24"/>
              </w:rPr>
              <w:t>NA</w:t>
            </w:r>
          </w:p>
        </w:tc>
        <w:tc>
          <w:tcPr>
            <w:tcW w:w="664" w:type="dxa"/>
            <w:gridSpan w:val="2"/>
            <w:tcBorders>
              <w:bottom w:val="single" w:sz="18" w:space="0" w:color="000000"/>
            </w:tcBorders>
          </w:tcPr>
          <w:p w14:paraId="416C0B7E" w14:textId="77777777" w:rsidR="00DB76DB" w:rsidRPr="00DB76DB" w:rsidRDefault="00DB76DB" w:rsidP="00DB76DB">
            <w:pPr>
              <w:spacing w:before="5"/>
              <w:rPr>
                <w:rFonts w:ascii="Arial" w:eastAsia="Arial" w:hAnsi="Arial" w:cs="Arial"/>
                <w:b/>
                <w:sz w:val="26"/>
              </w:rPr>
            </w:pPr>
          </w:p>
          <w:p w14:paraId="6901C2B4" w14:textId="77777777" w:rsidR="00DB76DB" w:rsidRPr="00DB76DB" w:rsidRDefault="00DB76DB" w:rsidP="00DB76DB">
            <w:pPr>
              <w:ind w:left="192" w:right="180"/>
              <w:jc w:val="center"/>
              <w:rPr>
                <w:rFonts w:ascii="Arial" w:eastAsia="Arial" w:hAnsi="Arial" w:cs="Arial"/>
                <w:sz w:val="19"/>
              </w:rPr>
            </w:pPr>
            <w:r w:rsidRPr="00DB76DB">
              <w:rPr>
                <w:rFonts w:ascii="Arial" w:eastAsia="Arial" w:hAnsi="Arial" w:cs="Arial"/>
                <w:color w:val="161A18"/>
                <w:sz w:val="19"/>
              </w:rPr>
              <w:t>80</w:t>
            </w:r>
          </w:p>
        </w:tc>
        <w:tc>
          <w:tcPr>
            <w:tcW w:w="896" w:type="dxa"/>
            <w:gridSpan w:val="2"/>
            <w:tcBorders>
              <w:bottom w:val="single" w:sz="18" w:space="0" w:color="000000"/>
            </w:tcBorders>
          </w:tcPr>
          <w:p w14:paraId="03975CBE" w14:textId="77777777" w:rsidR="00DB76DB" w:rsidRPr="00DB76DB" w:rsidRDefault="00DB76DB" w:rsidP="00DB76DB">
            <w:pPr>
              <w:spacing w:before="9"/>
              <w:rPr>
                <w:rFonts w:ascii="Arial" w:eastAsia="Arial" w:hAnsi="Arial" w:cs="Arial"/>
                <w:b/>
                <w:sz w:val="25"/>
              </w:rPr>
            </w:pPr>
          </w:p>
          <w:p w14:paraId="60CDA755" w14:textId="4AB39F95" w:rsidR="00DB76DB" w:rsidRPr="00DB76DB" w:rsidRDefault="00D96B73" w:rsidP="00DB76DB">
            <w:pPr>
              <w:ind w:left="185"/>
              <w:rPr>
                <w:rFonts w:ascii="Arial" w:eastAsia="Arial" w:hAnsi="Arial" w:cs="Arial"/>
                <w:sz w:val="19"/>
              </w:rPr>
            </w:pPr>
            <w:r>
              <w:rPr>
                <w:rFonts w:ascii="Arial" w:eastAsia="Arial" w:hAnsi="Arial" w:cs="Arial"/>
                <w:color w:val="2B2D2B"/>
                <w:w w:val="90"/>
                <w:sz w:val="19"/>
              </w:rPr>
              <w:t>42.0625</w:t>
            </w:r>
          </w:p>
        </w:tc>
        <w:tc>
          <w:tcPr>
            <w:tcW w:w="473" w:type="dxa"/>
            <w:tcBorders>
              <w:bottom w:val="single" w:sz="18" w:space="0" w:color="000000"/>
            </w:tcBorders>
          </w:tcPr>
          <w:p w14:paraId="4C995E91" w14:textId="77777777" w:rsidR="00DB76DB" w:rsidRPr="00DB76DB" w:rsidRDefault="00DB76DB" w:rsidP="00DB76DB">
            <w:pPr>
              <w:spacing w:before="9"/>
              <w:rPr>
                <w:rFonts w:ascii="Arial" w:eastAsia="Arial" w:hAnsi="Arial" w:cs="Arial"/>
                <w:b/>
                <w:sz w:val="25"/>
              </w:rPr>
            </w:pPr>
          </w:p>
          <w:p w14:paraId="32CDAFBA" w14:textId="42A08C1E" w:rsidR="00DB76DB" w:rsidRPr="00DB76DB" w:rsidRDefault="00D96B73" w:rsidP="00DB76DB">
            <w:pPr>
              <w:ind w:left="12" w:right="1"/>
              <w:jc w:val="center"/>
              <w:rPr>
                <w:rFonts w:ascii="Arial" w:eastAsia="Arial" w:hAnsi="Arial" w:cs="Arial"/>
                <w:sz w:val="19"/>
              </w:rPr>
            </w:pPr>
            <w:r>
              <w:rPr>
                <w:rFonts w:ascii="Arial" w:eastAsia="Arial" w:hAnsi="Arial" w:cs="Arial"/>
                <w:color w:val="161A18"/>
                <w:w w:val="105"/>
                <w:sz w:val="19"/>
              </w:rPr>
              <w:t>21.2</w:t>
            </w:r>
          </w:p>
        </w:tc>
        <w:tc>
          <w:tcPr>
            <w:tcW w:w="574" w:type="dxa"/>
            <w:tcBorders>
              <w:bottom w:val="single" w:sz="18" w:space="0" w:color="000000"/>
            </w:tcBorders>
          </w:tcPr>
          <w:p w14:paraId="17DB3E40" w14:textId="77777777" w:rsidR="00DB76DB" w:rsidRPr="00DB76DB" w:rsidRDefault="00DB76DB" w:rsidP="00DB76DB">
            <w:pPr>
              <w:spacing w:before="9"/>
              <w:rPr>
                <w:rFonts w:ascii="Arial" w:eastAsia="Arial" w:hAnsi="Arial" w:cs="Arial"/>
                <w:b/>
                <w:sz w:val="25"/>
              </w:rPr>
            </w:pPr>
          </w:p>
          <w:p w14:paraId="50EFE242" w14:textId="27B6A193" w:rsidR="00DB76DB" w:rsidRPr="00DB76DB" w:rsidRDefault="00D96B73" w:rsidP="00DB76DB">
            <w:pPr>
              <w:ind w:left="43"/>
              <w:rPr>
                <w:rFonts w:ascii="Arial" w:eastAsia="Arial" w:hAnsi="Arial" w:cs="Arial"/>
                <w:sz w:val="19"/>
              </w:rPr>
            </w:pPr>
            <w:r>
              <w:rPr>
                <w:rFonts w:ascii="Arial" w:eastAsia="Arial" w:hAnsi="Arial" w:cs="Arial"/>
                <w:color w:val="161A18"/>
                <w:w w:val="105"/>
                <w:sz w:val="19"/>
              </w:rPr>
              <w:t>79.2</w:t>
            </w:r>
          </w:p>
        </w:tc>
        <w:tc>
          <w:tcPr>
            <w:tcW w:w="844" w:type="dxa"/>
            <w:gridSpan w:val="2"/>
            <w:tcBorders>
              <w:bottom w:val="single" w:sz="18" w:space="0" w:color="000000"/>
            </w:tcBorders>
          </w:tcPr>
          <w:p w14:paraId="1DC7E2FB" w14:textId="77777777" w:rsidR="00DB76DB" w:rsidRPr="00DB76DB" w:rsidRDefault="00DB76DB" w:rsidP="00DB76DB">
            <w:pPr>
              <w:spacing w:before="9"/>
              <w:rPr>
                <w:rFonts w:ascii="Arial" w:eastAsia="Arial" w:hAnsi="Arial" w:cs="Arial"/>
                <w:b/>
                <w:sz w:val="25"/>
              </w:rPr>
            </w:pPr>
          </w:p>
          <w:p w14:paraId="185B8B55" w14:textId="445E19BC" w:rsidR="00DB76DB" w:rsidRPr="00DB76DB" w:rsidRDefault="00DB76DB" w:rsidP="00DB76DB">
            <w:pPr>
              <w:ind w:left="191"/>
              <w:rPr>
                <w:rFonts w:ascii="Arial" w:eastAsia="Arial" w:hAnsi="Arial" w:cs="Arial"/>
                <w:sz w:val="19"/>
              </w:rPr>
            </w:pPr>
            <w:r>
              <w:rPr>
                <w:rFonts w:ascii="Arial" w:eastAsia="Arial" w:hAnsi="Arial" w:cs="Arial"/>
                <w:color w:val="161A18"/>
                <w:w w:val="105"/>
                <w:sz w:val="19"/>
              </w:rPr>
              <w:t>202</w:t>
            </w:r>
            <w:r w:rsidR="00D96B73">
              <w:rPr>
                <w:rFonts w:ascii="Arial" w:eastAsia="Arial" w:hAnsi="Arial" w:cs="Arial"/>
                <w:color w:val="161A18"/>
                <w:w w:val="105"/>
                <w:sz w:val="19"/>
              </w:rPr>
              <w:t>2</w:t>
            </w:r>
          </w:p>
        </w:tc>
        <w:tc>
          <w:tcPr>
            <w:tcW w:w="901" w:type="dxa"/>
            <w:gridSpan w:val="2"/>
            <w:tcBorders>
              <w:bottom w:val="single" w:sz="18" w:space="0" w:color="000000"/>
            </w:tcBorders>
          </w:tcPr>
          <w:p w14:paraId="0AFCEEAF" w14:textId="77777777" w:rsidR="00DB76DB" w:rsidRPr="00DB76DB" w:rsidRDefault="00DB76DB" w:rsidP="00DB76DB">
            <w:pPr>
              <w:spacing w:before="9"/>
              <w:rPr>
                <w:rFonts w:ascii="Arial" w:eastAsia="Arial" w:hAnsi="Arial" w:cs="Arial"/>
                <w:b/>
                <w:sz w:val="25"/>
              </w:rPr>
            </w:pPr>
          </w:p>
          <w:p w14:paraId="245D68E5" w14:textId="1EC67B7E" w:rsidR="00DB76DB" w:rsidRPr="00DB76DB" w:rsidRDefault="00F00A2C" w:rsidP="00DB76DB">
            <w:pPr>
              <w:ind w:left="268"/>
              <w:rPr>
                <w:rFonts w:ascii="Arial" w:eastAsia="Arial" w:hAnsi="Arial" w:cs="Arial"/>
                <w:sz w:val="19"/>
              </w:rPr>
            </w:pPr>
            <w:r>
              <w:rPr>
                <w:rFonts w:ascii="Arial" w:eastAsia="Arial" w:hAnsi="Arial" w:cs="Arial"/>
                <w:color w:val="161A18"/>
                <w:w w:val="110"/>
                <w:sz w:val="19"/>
              </w:rPr>
              <w:t>NO</w:t>
            </w:r>
          </w:p>
        </w:tc>
        <w:tc>
          <w:tcPr>
            <w:tcW w:w="2013" w:type="dxa"/>
            <w:gridSpan w:val="2"/>
            <w:tcBorders>
              <w:bottom w:val="single" w:sz="18" w:space="0" w:color="000000"/>
              <w:right w:val="single" w:sz="18" w:space="0" w:color="000000"/>
            </w:tcBorders>
          </w:tcPr>
          <w:p w14:paraId="2E8DF14F" w14:textId="77777777" w:rsidR="00DB76DB" w:rsidRPr="00DB76DB" w:rsidRDefault="00DB76DB" w:rsidP="00DB76DB">
            <w:pPr>
              <w:spacing w:before="59"/>
              <w:ind w:left="55" w:hanging="1"/>
              <w:rPr>
                <w:rFonts w:ascii="Arial" w:eastAsia="Arial" w:hAnsi="Arial" w:cs="Arial"/>
                <w:sz w:val="19"/>
              </w:rPr>
            </w:pPr>
            <w:r w:rsidRPr="00DB76DB">
              <w:rPr>
                <w:rFonts w:ascii="Arial" w:eastAsia="Arial" w:hAnsi="Arial" w:cs="Arial"/>
                <w:color w:val="161A18"/>
                <w:w w:val="105"/>
                <w:sz w:val="19"/>
              </w:rPr>
              <w:t>By-product</w:t>
            </w:r>
            <w:r w:rsidRPr="00DB76DB">
              <w:rPr>
                <w:rFonts w:ascii="Arial" w:eastAsia="Arial" w:hAnsi="Arial" w:cs="Arial"/>
                <w:color w:val="161A18"/>
                <w:spacing w:val="-7"/>
                <w:w w:val="105"/>
                <w:sz w:val="19"/>
              </w:rPr>
              <w:t xml:space="preserve"> </w:t>
            </w:r>
            <w:r w:rsidRPr="00DB76DB">
              <w:rPr>
                <w:rFonts w:ascii="Arial" w:eastAsia="Arial" w:hAnsi="Arial" w:cs="Arial"/>
                <w:color w:val="161A18"/>
                <w:w w:val="105"/>
                <w:sz w:val="19"/>
              </w:rPr>
              <w:t>of</w:t>
            </w:r>
          </w:p>
          <w:p w14:paraId="166F2E8E" w14:textId="77777777" w:rsidR="00DB76DB" w:rsidRPr="00DB76DB" w:rsidRDefault="00DB76DB" w:rsidP="00DB76DB">
            <w:pPr>
              <w:spacing w:before="8" w:line="230" w:lineRule="atLeast"/>
              <w:ind w:left="55" w:right="658"/>
              <w:rPr>
                <w:rFonts w:ascii="Arial" w:eastAsia="Arial" w:hAnsi="Arial" w:cs="Arial"/>
                <w:sz w:val="19"/>
              </w:rPr>
            </w:pPr>
            <w:r w:rsidRPr="00DB76DB">
              <w:rPr>
                <w:rFonts w:ascii="Arial" w:eastAsia="Arial" w:hAnsi="Arial" w:cs="Arial"/>
                <w:color w:val="161A18"/>
                <w:w w:val="105"/>
                <w:sz w:val="19"/>
              </w:rPr>
              <w:t xml:space="preserve">drinking </w:t>
            </w:r>
            <w:r w:rsidRPr="00DB76DB">
              <w:rPr>
                <w:rFonts w:ascii="Arial" w:eastAsia="Arial" w:hAnsi="Arial" w:cs="Arial"/>
                <w:color w:val="2B2D2B"/>
                <w:w w:val="105"/>
                <w:sz w:val="19"/>
              </w:rPr>
              <w:t>water</w:t>
            </w:r>
            <w:r w:rsidRPr="00DB76DB">
              <w:rPr>
                <w:rFonts w:ascii="Arial" w:eastAsia="Arial" w:hAnsi="Arial" w:cs="Arial"/>
                <w:color w:val="2B2D2B"/>
                <w:spacing w:val="-53"/>
                <w:w w:val="105"/>
                <w:sz w:val="19"/>
              </w:rPr>
              <w:t xml:space="preserve"> </w:t>
            </w:r>
            <w:r w:rsidRPr="00DB76DB">
              <w:rPr>
                <w:rFonts w:ascii="Arial" w:eastAsia="Arial" w:hAnsi="Arial" w:cs="Arial"/>
                <w:color w:val="161A18"/>
                <w:w w:val="105"/>
                <w:sz w:val="19"/>
              </w:rPr>
              <w:t>disinfection</w:t>
            </w:r>
          </w:p>
        </w:tc>
      </w:tr>
      <w:bookmarkEnd w:id="0"/>
      <w:tr w:rsidR="00DB76DB" w:rsidRPr="00DB76DB" w14:paraId="6F736291" w14:textId="77777777" w:rsidTr="00DB76DB">
        <w:trPr>
          <w:trHeight w:val="770"/>
        </w:trPr>
        <w:tc>
          <w:tcPr>
            <w:tcW w:w="2237" w:type="dxa"/>
            <w:tcBorders>
              <w:top w:val="single" w:sz="18" w:space="0" w:color="000000"/>
            </w:tcBorders>
          </w:tcPr>
          <w:p w14:paraId="088E0619" w14:textId="77777777" w:rsidR="00DB76DB" w:rsidRPr="00DB76DB" w:rsidRDefault="00DB76DB" w:rsidP="00DB76DB">
            <w:pPr>
              <w:rPr>
                <w:rFonts w:ascii="Arial" w:eastAsia="Arial" w:hAnsi="Arial" w:cs="Arial"/>
                <w:b/>
                <w:sz w:val="26"/>
              </w:rPr>
            </w:pPr>
          </w:p>
          <w:p w14:paraId="4B8C96BE" w14:textId="77777777" w:rsidR="00DB76DB" w:rsidRPr="00DB76DB" w:rsidRDefault="00DB76DB" w:rsidP="00DB76DB">
            <w:pPr>
              <w:spacing w:before="213" w:line="238" w:lineRule="exact"/>
              <w:ind w:left="360" w:right="273"/>
              <w:jc w:val="center"/>
              <w:rPr>
                <w:rFonts w:ascii="Arial" w:eastAsia="Arial" w:hAnsi="Arial" w:cs="Arial"/>
                <w:b/>
                <w:sz w:val="23"/>
              </w:rPr>
            </w:pPr>
            <w:r w:rsidRPr="00DB76DB">
              <w:rPr>
                <w:rFonts w:ascii="Arial" w:eastAsia="Arial" w:hAnsi="Arial" w:cs="Arial"/>
                <w:b/>
                <w:color w:val="161A18"/>
                <w:sz w:val="23"/>
              </w:rPr>
              <w:t>Contam</w:t>
            </w:r>
            <w:r w:rsidRPr="00DB76DB">
              <w:rPr>
                <w:rFonts w:ascii="Arial" w:eastAsia="Arial" w:hAnsi="Arial" w:cs="Arial"/>
                <w:b/>
                <w:color w:val="0F3A11"/>
                <w:sz w:val="23"/>
              </w:rPr>
              <w:t>i</w:t>
            </w:r>
            <w:r w:rsidRPr="00DB76DB">
              <w:rPr>
                <w:rFonts w:ascii="Arial" w:eastAsia="Arial" w:hAnsi="Arial" w:cs="Arial"/>
                <w:b/>
                <w:color w:val="161A18"/>
                <w:sz w:val="23"/>
              </w:rPr>
              <w:t>nants</w:t>
            </w:r>
          </w:p>
        </w:tc>
        <w:tc>
          <w:tcPr>
            <w:tcW w:w="678" w:type="dxa"/>
            <w:tcBorders>
              <w:top w:val="single" w:sz="18" w:space="0" w:color="000000"/>
            </w:tcBorders>
          </w:tcPr>
          <w:p w14:paraId="6B7FD08F" w14:textId="77777777" w:rsidR="00DB76DB" w:rsidRPr="00DB76DB" w:rsidRDefault="00DB76DB" w:rsidP="00DB76DB">
            <w:pPr>
              <w:rPr>
                <w:rFonts w:ascii="Arial" w:eastAsia="Arial" w:hAnsi="Arial" w:cs="Arial"/>
                <w:b/>
                <w:sz w:val="24"/>
              </w:rPr>
            </w:pPr>
          </w:p>
          <w:p w14:paraId="2171007A" w14:textId="77777777" w:rsidR="00DB76DB" w:rsidRPr="00DB76DB" w:rsidRDefault="00DB76DB" w:rsidP="00DB76DB">
            <w:pPr>
              <w:spacing w:before="8"/>
              <w:rPr>
                <w:rFonts w:ascii="Arial" w:eastAsia="Arial" w:hAnsi="Arial" w:cs="Arial"/>
                <w:b/>
                <w:sz w:val="20"/>
              </w:rPr>
            </w:pPr>
          </w:p>
          <w:p w14:paraId="072C0BFC" w14:textId="77777777" w:rsidR="00DB76DB" w:rsidRPr="00DB76DB" w:rsidRDefault="00DB76DB" w:rsidP="00DB76DB">
            <w:pPr>
              <w:spacing w:line="236" w:lineRule="exact"/>
              <w:ind w:left="38" w:right="-15"/>
              <w:jc w:val="center"/>
              <w:rPr>
                <w:rFonts w:ascii="Arial" w:eastAsia="Arial" w:hAnsi="Arial" w:cs="Arial"/>
                <w:b/>
              </w:rPr>
            </w:pPr>
            <w:r w:rsidRPr="00DB76DB">
              <w:rPr>
                <w:rFonts w:ascii="Arial" w:eastAsia="Arial" w:hAnsi="Arial" w:cs="Arial"/>
                <w:b/>
                <w:color w:val="161A18"/>
                <w:w w:val="95"/>
              </w:rPr>
              <w:t>MCLG</w:t>
            </w:r>
          </w:p>
        </w:tc>
        <w:tc>
          <w:tcPr>
            <w:tcW w:w="368" w:type="dxa"/>
            <w:gridSpan w:val="2"/>
            <w:tcBorders>
              <w:top w:val="single" w:sz="18" w:space="0" w:color="000000"/>
            </w:tcBorders>
          </w:tcPr>
          <w:p w14:paraId="3FD476D9" w14:textId="77777777" w:rsidR="00DB76DB" w:rsidRPr="00DB76DB" w:rsidRDefault="00DB76DB" w:rsidP="00DB76DB">
            <w:pPr>
              <w:rPr>
                <w:rFonts w:ascii="Arial" w:eastAsia="Arial" w:hAnsi="Arial" w:cs="Arial"/>
                <w:b/>
                <w:sz w:val="24"/>
              </w:rPr>
            </w:pPr>
          </w:p>
          <w:p w14:paraId="54E0346E" w14:textId="77777777" w:rsidR="00DB76DB" w:rsidRPr="00DB76DB" w:rsidRDefault="00DB76DB" w:rsidP="00DB76DB">
            <w:pPr>
              <w:spacing w:before="8"/>
              <w:rPr>
                <w:rFonts w:ascii="Arial" w:eastAsia="Arial" w:hAnsi="Arial" w:cs="Arial"/>
                <w:b/>
                <w:sz w:val="20"/>
              </w:rPr>
            </w:pPr>
          </w:p>
          <w:p w14:paraId="38483262" w14:textId="77777777" w:rsidR="00DB76DB" w:rsidRPr="00DB76DB" w:rsidRDefault="00DB76DB" w:rsidP="00DB76DB">
            <w:pPr>
              <w:spacing w:line="236" w:lineRule="exact"/>
              <w:ind w:left="46"/>
              <w:rPr>
                <w:rFonts w:ascii="Arial" w:eastAsia="Arial" w:hAnsi="Arial" w:cs="Arial"/>
                <w:b/>
              </w:rPr>
            </w:pPr>
            <w:r w:rsidRPr="00DB76DB">
              <w:rPr>
                <w:rFonts w:ascii="Arial" w:eastAsia="Arial" w:hAnsi="Arial" w:cs="Arial"/>
                <w:b/>
                <w:color w:val="161A18"/>
                <w:w w:val="95"/>
              </w:rPr>
              <w:t>AL</w:t>
            </w:r>
          </w:p>
        </w:tc>
        <w:tc>
          <w:tcPr>
            <w:tcW w:w="650" w:type="dxa"/>
            <w:gridSpan w:val="2"/>
            <w:tcBorders>
              <w:top w:val="single" w:sz="18" w:space="0" w:color="000000"/>
            </w:tcBorders>
          </w:tcPr>
          <w:p w14:paraId="44C1ABF3" w14:textId="77777777" w:rsidR="00DB76DB" w:rsidRPr="00DB76DB" w:rsidRDefault="00DB76DB" w:rsidP="00DB76DB">
            <w:pPr>
              <w:spacing w:before="2"/>
              <w:rPr>
                <w:rFonts w:ascii="Arial" w:eastAsia="Arial" w:hAnsi="Arial" w:cs="Arial"/>
                <w:b/>
                <w:sz w:val="25"/>
              </w:rPr>
            </w:pPr>
          </w:p>
          <w:p w14:paraId="54EE54A7" w14:textId="77777777" w:rsidR="00DB76DB" w:rsidRPr="00DB76DB" w:rsidRDefault="00DB76DB" w:rsidP="00DB76DB">
            <w:pPr>
              <w:spacing w:before="1" w:line="230" w:lineRule="exact"/>
              <w:ind w:left="46" w:firstLine="51"/>
              <w:rPr>
                <w:rFonts w:ascii="Arial" w:eastAsia="Arial" w:hAnsi="Arial" w:cs="Arial"/>
                <w:b/>
                <w:sz w:val="23"/>
              </w:rPr>
            </w:pPr>
            <w:r w:rsidRPr="00DB76DB">
              <w:rPr>
                <w:rFonts w:ascii="Arial" w:eastAsia="Arial" w:hAnsi="Arial" w:cs="Arial"/>
                <w:b/>
                <w:color w:val="161A18"/>
                <w:w w:val="95"/>
                <w:sz w:val="23"/>
              </w:rPr>
              <w:t>Your</w:t>
            </w:r>
            <w:r w:rsidRPr="00DB76DB">
              <w:rPr>
                <w:rFonts w:ascii="Arial" w:eastAsia="Arial" w:hAnsi="Arial" w:cs="Arial"/>
                <w:b/>
                <w:color w:val="161A18"/>
                <w:spacing w:val="-58"/>
                <w:w w:val="95"/>
                <w:sz w:val="23"/>
              </w:rPr>
              <w:t xml:space="preserve"> </w:t>
            </w:r>
            <w:r w:rsidRPr="00DB76DB">
              <w:rPr>
                <w:rFonts w:ascii="Arial" w:eastAsia="Arial" w:hAnsi="Arial" w:cs="Arial"/>
                <w:b/>
                <w:color w:val="161A18"/>
                <w:w w:val="85"/>
                <w:sz w:val="23"/>
              </w:rPr>
              <w:t>Water</w:t>
            </w:r>
          </w:p>
        </w:tc>
        <w:tc>
          <w:tcPr>
            <w:tcW w:w="744" w:type="dxa"/>
            <w:tcBorders>
              <w:top w:val="single" w:sz="18" w:space="0" w:color="000000"/>
            </w:tcBorders>
          </w:tcPr>
          <w:p w14:paraId="56328087" w14:textId="77777777" w:rsidR="00DB76DB" w:rsidRPr="00DB76DB" w:rsidRDefault="00DB76DB" w:rsidP="00DB76DB">
            <w:pPr>
              <w:spacing w:before="3"/>
              <w:rPr>
                <w:rFonts w:ascii="Arial" w:eastAsia="Arial" w:hAnsi="Arial" w:cs="Arial"/>
                <w:b/>
                <w:sz w:val="26"/>
              </w:rPr>
            </w:pPr>
          </w:p>
          <w:p w14:paraId="6A79B087" w14:textId="77777777" w:rsidR="00DB76DB" w:rsidRPr="00DB76DB" w:rsidRDefault="00DB76DB" w:rsidP="00DB76DB">
            <w:pPr>
              <w:spacing w:line="224" w:lineRule="exact"/>
              <w:ind w:left="174" w:right="-58" w:hanging="129"/>
              <w:rPr>
                <w:rFonts w:ascii="Arial" w:eastAsia="Arial" w:hAnsi="Arial" w:cs="Arial"/>
                <w:b/>
                <w:sz w:val="23"/>
              </w:rPr>
            </w:pPr>
            <w:r w:rsidRPr="00DB76DB">
              <w:rPr>
                <w:rFonts w:ascii="Arial" w:eastAsia="Arial" w:hAnsi="Arial" w:cs="Arial"/>
                <w:b/>
                <w:color w:val="161A18"/>
                <w:w w:val="85"/>
                <w:sz w:val="23"/>
              </w:rPr>
              <w:t>Sample</w:t>
            </w:r>
            <w:r w:rsidRPr="00DB76DB">
              <w:rPr>
                <w:rFonts w:ascii="Arial" w:eastAsia="Arial" w:hAnsi="Arial" w:cs="Arial"/>
                <w:b/>
                <w:color w:val="161A18"/>
                <w:spacing w:val="-52"/>
                <w:w w:val="85"/>
                <w:sz w:val="23"/>
              </w:rPr>
              <w:t xml:space="preserve"> </w:t>
            </w:r>
            <w:r w:rsidRPr="00DB76DB">
              <w:rPr>
                <w:rFonts w:ascii="Arial" w:eastAsia="Arial" w:hAnsi="Arial" w:cs="Arial"/>
                <w:b/>
                <w:color w:val="161A18"/>
                <w:sz w:val="23"/>
              </w:rPr>
              <w:t>Date</w:t>
            </w:r>
          </w:p>
        </w:tc>
        <w:tc>
          <w:tcPr>
            <w:tcW w:w="1249" w:type="dxa"/>
            <w:gridSpan w:val="3"/>
            <w:tcBorders>
              <w:top w:val="single" w:sz="18" w:space="0" w:color="000000"/>
            </w:tcBorders>
          </w:tcPr>
          <w:p w14:paraId="5976240D" w14:textId="31A585F3" w:rsidR="00DB76DB" w:rsidRPr="00DB76DB" w:rsidRDefault="00DB76DB" w:rsidP="00DB76DB">
            <w:pPr>
              <w:spacing w:before="60" w:line="230" w:lineRule="exact"/>
              <w:ind w:left="144" w:right="59" w:firstLine="3"/>
              <w:jc w:val="center"/>
              <w:rPr>
                <w:rFonts w:eastAsia="Arial" w:hAnsi="Arial" w:cs="Arial"/>
                <w:b/>
                <w:sz w:val="23"/>
              </w:rPr>
            </w:pPr>
            <w:r w:rsidRPr="00DB76DB">
              <w:rPr>
                <w:rFonts w:ascii="Arial" w:eastAsia="Arial" w:hAnsi="Arial" w:cs="Arial"/>
                <w:b/>
                <w:color w:val="161A18"/>
                <w:w w:val="90"/>
                <w:sz w:val="23"/>
              </w:rPr>
              <w:t>#Sample</w:t>
            </w:r>
            <w:r w:rsidRPr="00DB76DB">
              <w:rPr>
                <w:rFonts w:ascii="Arial" w:eastAsia="Arial" w:hAnsi="Arial" w:cs="Arial"/>
                <w:b/>
                <w:color w:val="161A18"/>
                <w:spacing w:val="-55"/>
                <w:w w:val="90"/>
                <w:sz w:val="23"/>
              </w:rPr>
              <w:t xml:space="preserve"> </w:t>
            </w:r>
            <w:r w:rsidR="00FF0C6D" w:rsidRPr="00DB76DB">
              <w:rPr>
                <w:rFonts w:ascii="Arial" w:eastAsia="Arial" w:hAnsi="Arial" w:cs="Arial"/>
                <w:b/>
                <w:color w:val="161A18"/>
                <w:w w:val="85"/>
                <w:sz w:val="23"/>
              </w:rPr>
              <w:t>Exc</w:t>
            </w:r>
            <w:r w:rsidR="00FF0C6D">
              <w:rPr>
                <w:rFonts w:ascii="Arial" w:eastAsia="Arial" w:hAnsi="Arial" w:cs="Arial"/>
                <w:b/>
                <w:color w:val="161A18"/>
                <w:w w:val="85"/>
                <w:sz w:val="23"/>
              </w:rPr>
              <w:t>ee</w:t>
            </w:r>
            <w:r w:rsidR="00FF0C6D" w:rsidRPr="00DB76DB">
              <w:rPr>
                <w:rFonts w:ascii="Arial" w:eastAsia="Arial" w:hAnsi="Arial" w:cs="Arial"/>
                <w:b/>
                <w:color w:val="161A18"/>
                <w:w w:val="85"/>
                <w:sz w:val="23"/>
              </w:rPr>
              <w:t>ding</w:t>
            </w:r>
            <w:r w:rsidRPr="00DB76DB">
              <w:rPr>
                <w:rFonts w:ascii="Arial" w:eastAsia="Arial" w:hAnsi="Arial" w:cs="Arial"/>
                <w:b/>
                <w:color w:val="161A18"/>
                <w:spacing w:val="-52"/>
                <w:w w:val="85"/>
                <w:sz w:val="23"/>
              </w:rPr>
              <w:t xml:space="preserve"> </w:t>
            </w:r>
            <w:r w:rsidRPr="00DB76DB">
              <w:rPr>
                <w:rFonts w:eastAsia="Arial" w:hAnsi="Arial" w:cs="Arial"/>
                <w:b/>
                <w:color w:val="161A18"/>
                <w:sz w:val="23"/>
              </w:rPr>
              <w:t>AL</w:t>
            </w:r>
          </w:p>
        </w:tc>
        <w:tc>
          <w:tcPr>
            <w:tcW w:w="995" w:type="dxa"/>
            <w:gridSpan w:val="2"/>
            <w:tcBorders>
              <w:top w:val="single" w:sz="18" w:space="0" w:color="000000"/>
            </w:tcBorders>
          </w:tcPr>
          <w:p w14:paraId="2451EDFA" w14:textId="77777777" w:rsidR="00DB76DB" w:rsidRPr="00DB76DB" w:rsidRDefault="00DB76DB" w:rsidP="00DB76DB">
            <w:pPr>
              <w:spacing w:before="9"/>
              <w:rPr>
                <w:rFonts w:ascii="Arial" w:eastAsia="Arial" w:hAnsi="Arial" w:cs="Arial"/>
                <w:b/>
                <w:sz w:val="23"/>
              </w:rPr>
            </w:pPr>
          </w:p>
          <w:p w14:paraId="76234ED5" w14:textId="5E0BA213" w:rsidR="00DB76DB" w:rsidRPr="00DB76DB" w:rsidRDefault="00DB76DB" w:rsidP="00DB76DB">
            <w:pPr>
              <w:spacing w:line="245" w:lineRule="exact"/>
              <w:ind w:left="31" w:right="7"/>
              <w:jc w:val="center"/>
              <w:rPr>
                <w:rFonts w:ascii="Arial" w:eastAsia="Arial" w:hAnsi="Arial" w:cs="Arial"/>
                <w:b/>
                <w:sz w:val="23"/>
              </w:rPr>
            </w:pPr>
            <w:r w:rsidRPr="00DB76DB">
              <w:rPr>
                <w:rFonts w:ascii="Arial" w:eastAsia="Arial" w:hAnsi="Arial" w:cs="Arial"/>
                <w:b/>
                <w:color w:val="161A18"/>
                <w:w w:val="95"/>
                <w:sz w:val="23"/>
              </w:rPr>
              <w:t>Exc</w:t>
            </w:r>
            <w:r w:rsidR="00FF0C6D">
              <w:rPr>
                <w:rFonts w:ascii="Arial" w:eastAsia="Arial" w:hAnsi="Arial" w:cs="Arial"/>
                <w:b/>
                <w:color w:val="161A18"/>
                <w:w w:val="95"/>
                <w:sz w:val="23"/>
              </w:rPr>
              <w:t>eeds</w:t>
            </w:r>
          </w:p>
          <w:p w14:paraId="4394385D" w14:textId="77777777" w:rsidR="00DB76DB" w:rsidRPr="00DB76DB" w:rsidRDefault="00DB76DB" w:rsidP="00DB76DB">
            <w:pPr>
              <w:spacing w:line="232" w:lineRule="exact"/>
              <w:ind w:left="49" w:right="7"/>
              <w:jc w:val="center"/>
              <w:rPr>
                <w:rFonts w:eastAsia="Arial" w:hAnsi="Arial" w:cs="Arial"/>
                <w:b/>
                <w:sz w:val="23"/>
              </w:rPr>
            </w:pPr>
            <w:r w:rsidRPr="00DB76DB">
              <w:rPr>
                <w:rFonts w:eastAsia="Arial" w:hAnsi="Arial" w:cs="Arial"/>
                <w:b/>
                <w:color w:val="161A18"/>
                <w:sz w:val="23"/>
              </w:rPr>
              <w:t>AL</w:t>
            </w:r>
          </w:p>
        </w:tc>
        <w:tc>
          <w:tcPr>
            <w:tcW w:w="2561" w:type="dxa"/>
            <w:gridSpan w:val="3"/>
            <w:tcBorders>
              <w:top w:val="single" w:sz="18" w:space="0" w:color="000000"/>
              <w:right w:val="single" w:sz="18" w:space="0" w:color="000000"/>
            </w:tcBorders>
          </w:tcPr>
          <w:p w14:paraId="284332B6" w14:textId="77777777" w:rsidR="00DB76DB" w:rsidRPr="00DB76DB" w:rsidRDefault="00DB76DB" w:rsidP="00DB76DB">
            <w:pPr>
              <w:rPr>
                <w:rFonts w:ascii="Arial" w:eastAsia="Arial" w:hAnsi="Arial" w:cs="Arial"/>
                <w:b/>
                <w:sz w:val="26"/>
              </w:rPr>
            </w:pPr>
          </w:p>
          <w:p w14:paraId="34FD2B50" w14:textId="1027A526" w:rsidR="00DB76DB" w:rsidRPr="00DB76DB" w:rsidRDefault="00FF0C6D" w:rsidP="00DB76DB">
            <w:pPr>
              <w:spacing w:before="199" w:line="252" w:lineRule="exact"/>
              <w:ind w:left="564"/>
              <w:rPr>
                <w:rFonts w:eastAsia="Arial" w:hAnsi="Arial" w:cs="Arial"/>
                <w:b/>
                <w:sz w:val="23"/>
              </w:rPr>
            </w:pPr>
            <w:r w:rsidRPr="00DB76DB">
              <w:rPr>
                <w:rFonts w:eastAsia="Arial" w:hAnsi="Arial" w:cs="Arial"/>
                <w:b/>
                <w:color w:val="161A18"/>
                <w:w w:val="95"/>
                <w:sz w:val="23"/>
              </w:rPr>
              <w:t>Typical</w:t>
            </w:r>
            <w:r w:rsidR="00DB76DB" w:rsidRPr="00DB76DB">
              <w:rPr>
                <w:rFonts w:eastAsia="Arial" w:hAnsi="Arial" w:cs="Arial"/>
                <w:b/>
                <w:color w:val="161A18"/>
                <w:spacing w:val="2"/>
                <w:w w:val="95"/>
                <w:sz w:val="23"/>
              </w:rPr>
              <w:t xml:space="preserve"> </w:t>
            </w:r>
            <w:r w:rsidR="00DB76DB" w:rsidRPr="00DB76DB">
              <w:rPr>
                <w:rFonts w:eastAsia="Arial" w:hAnsi="Arial" w:cs="Arial"/>
                <w:b/>
                <w:color w:val="161A18"/>
                <w:w w:val="95"/>
                <w:sz w:val="23"/>
              </w:rPr>
              <w:t>Source</w:t>
            </w:r>
          </w:p>
        </w:tc>
      </w:tr>
      <w:tr w:rsidR="00DB76DB" w:rsidRPr="00DB76DB" w14:paraId="6CE9F274" w14:textId="77777777" w:rsidTr="00DB76DB">
        <w:trPr>
          <w:trHeight w:val="309"/>
        </w:trPr>
        <w:tc>
          <w:tcPr>
            <w:tcW w:w="9482" w:type="dxa"/>
            <w:gridSpan w:val="15"/>
            <w:tcBorders>
              <w:left w:val="single" w:sz="4" w:space="0" w:color="000000"/>
              <w:right w:val="single" w:sz="18" w:space="0" w:color="000000"/>
            </w:tcBorders>
          </w:tcPr>
          <w:p w14:paraId="389951F5" w14:textId="77777777" w:rsidR="00DB76DB" w:rsidRPr="00DB76DB" w:rsidRDefault="00DB76DB" w:rsidP="00DB76DB">
            <w:pPr>
              <w:spacing w:before="66"/>
              <w:ind w:left="79"/>
              <w:rPr>
                <w:rFonts w:ascii="Arial" w:eastAsia="Arial" w:hAnsi="Arial" w:cs="Arial"/>
                <w:b/>
                <w:sz w:val="19"/>
              </w:rPr>
            </w:pPr>
            <w:r w:rsidRPr="00DB76DB">
              <w:rPr>
                <w:rFonts w:ascii="Arial" w:eastAsia="Arial" w:hAnsi="Arial" w:cs="Arial"/>
                <w:b/>
                <w:color w:val="161A18"/>
                <w:w w:val="105"/>
                <w:sz w:val="19"/>
              </w:rPr>
              <w:t>In</w:t>
            </w:r>
            <w:r w:rsidRPr="00DB76DB">
              <w:rPr>
                <w:rFonts w:ascii="Arial" w:eastAsia="Arial" w:hAnsi="Arial" w:cs="Arial"/>
                <w:b/>
                <w:color w:val="000100"/>
                <w:w w:val="105"/>
                <w:sz w:val="19"/>
              </w:rPr>
              <w:t>o</w:t>
            </w:r>
            <w:r w:rsidRPr="00DB76DB">
              <w:rPr>
                <w:rFonts w:ascii="Arial" w:eastAsia="Arial" w:hAnsi="Arial" w:cs="Arial"/>
                <w:b/>
                <w:color w:val="161A18"/>
                <w:w w:val="105"/>
                <w:sz w:val="19"/>
              </w:rPr>
              <w:t>rgan</w:t>
            </w:r>
            <w:r w:rsidRPr="00DB76DB">
              <w:rPr>
                <w:rFonts w:ascii="Arial" w:eastAsia="Arial" w:hAnsi="Arial" w:cs="Arial"/>
                <w:b/>
                <w:color w:val="000100"/>
                <w:w w:val="105"/>
                <w:sz w:val="19"/>
              </w:rPr>
              <w:t>i</w:t>
            </w:r>
            <w:r w:rsidRPr="00DB76DB">
              <w:rPr>
                <w:rFonts w:ascii="Arial" w:eastAsia="Arial" w:hAnsi="Arial" w:cs="Arial"/>
                <w:b/>
                <w:color w:val="161A18"/>
                <w:w w:val="105"/>
                <w:sz w:val="19"/>
              </w:rPr>
              <w:t>c</w:t>
            </w:r>
            <w:r w:rsidRPr="00DB76DB">
              <w:rPr>
                <w:rFonts w:ascii="Arial" w:eastAsia="Arial" w:hAnsi="Arial" w:cs="Arial"/>
                <w:b/>
                <w:color w:val="161A18"/>
                <w:spacing w:val="-4"/>
                <w:w w:val="105"/>
                <w:sz w:val="19"/>
              </w:rPr>
              <w:t xml:space="preserve"> </w:t>
            </w:r>
            <w:r w:rsidRPr="00DB76DB">
              <w:rPr>
                <w:rFonts w:ascii="Arial" w:eastAsia="Arial" w:hAnsi="Arial" w:cs="Arial"/>
                <w:b/>
                <w:color w:val="000100"/>
                <w:w w:val="105"/>
                <w:sz w:val="19"/>
              </w:rPr>
              <w:t>Co</w:t>
            </w:r>
            <w:r w:rsidRPr="00DB76DB">
              <w:rPr>
                <w:rFonts w:ascii="Arial" w:eastAsia="Arial" w:hAnsi="Arial" w:cs="Arial"/>
                <w:b/>
                <w:color w:val="161A18"/>
                <w:w w:val="105"/>
                <w:sz w:val="19"/>
              </w:rPr>
              <w:t>n</w:t>
            </w:r>
            <w:r w:rsidRPr="00DB76DB">
              <w:rPr>
                <w:rFonts w:ascii="Arial" w:eastAsia="Arial" w:hAnsi="Arial" w:cs="Arial"/>
                <w:b/>
                <w:color w:val="000100"/>
                <w:w w:val="105"/>
                <w:sz w:val="19"/>
              </w:rPr>
              <w:t>ta</w:t>
            </w:r>
            <w:r w:rsidRPr="00DB76DB">
              <w:rPr>
                <w:rFonts w:ascii="Arial" w:eastAsia="Arial" w:hAnsi="Arial" w:cs="Arial"/>
                <w:b/>
                <w:color w:val="161A18"/>
                <w:w w:val="105"/>
                <w:sz w:val="19"/>
              </w:rPr>
              <w:t>m</w:t>
            </w:r>
            <w:r w:rsidRPr="00DB76DB">
              <w:rPr>
                <w:rFonts w:ascii="Arial" w:eastAsia="Arial" w:hAnsi="Arial" w:cs="Arial"/>
                <w:b/>
                <w:color w:val="000100"/>
                <w:w w:val="105"/>
                <w:sz w:val="19"/>
              </w:rPr>
              <w:t>i</w:t>
            </w:r>
            <w:r w:rsidRPr="00DB76DB">
              <w:rPr>
                <w:rFonts w:ascii="Arial" w:eastAsia="Arial" w:hAnsi="Arial" w:cs="Arial"/>
                <w:b/>
                <w:color w:val="161A18"/>
                <w:w w:val="105"/>
                <w:sz w:val="19"/>
              </w:rPr>
              <w:t>nants</w:t>
            </w:r>
          </w:p>
        </w:tc>
      </w:tr>
      <w:tr w:rsidR="00DB76DB" w:rsidRPr="00DB76DB" w14:paraId="42B1ABFF" w14:textId="77777777" w:rsidTr="00DB76DB">
        <w:trPr>
          <w:trHeight w:val="763"/>
        </w:trPr>
        <w:tc>
          <w:tcPr>
            <w:tcW w:w="2237" w:type="dxa"/>
            <w:tcBorders>
              <w:left w:val="single" w:sz="4" w:space="0" w:color="000000"/>
            </w:tcBorders>
          </w:tcPr>
          <w:p w14:paraId="66072CCC" w14:textId="77777777" w:rsidR="00DB76DB" w:rsidRPr="00DB76DB" w:rsidRDefault="00DB76DB" w:rsidP="00DB76DB">
            <w:pPr>
              <w:spacing w:before="9"/>
              <w:rPr>
                <w:rFonts w:ascii="Arial" w:eastAsia="Arial" w:hAnsi="Arial" w:cs="Arial"/>
                <w:b/>
                <w:sz w:val="15"/>
              </w:rPr>
            </w:pPr>
          </w:p>
          <w:p w14:paraId="3C4E743D" w14:textId="77777777" w:rsidR="00DB76DB" w:rsidRPr="00DB76DB" w:rsidRDefault="00DB76DB" w:rsidP="00DB76DB">
            <w:pPr>
              <w:spacing w:line="244" w:lineRule="auto"/>
              <w:ind w:left="84" w:right="63" w:hanging="2"/>
              <w:rPr>
                <w:rFonts w:ascii="Arial" w:eastAsia="Arial" w:hAnsi="Arial" w:cs="Arial"/>
                <w:sz w:val="19"/>
              </w:rPr>
            </w:pPr>
            <w:r w:rsidRPr="00DB76DB">
              <w:rPr>
                <w:rFonts w:ascii="Arial" w:eastAsia="Arial" w:hAnsi="Arial" w:cs="Arial"/>
                <w:color w:val="161A18"/>
                <w:w w:val="105"/>
                <w:sz w:val="19"/>
              </w:rPr>
              <w:t>Copper - action level at</w:t>
            </w:r>
            <w:r w:rsidRPr="00DB76DB">
              <w:rPr>
                <w:rFonts w:ascii="Arial" w:eastAsia="Arial" w:hAnsi="Arial" w:cs="Arial"/>
                <w:color w:val="161A18"/>
                <w:spacing w:val="-53"/>
                <w:w w:val="105"/>
                <w:sz w:val="19"/>
              </w:rPr>
              <w:t xml:space="preserve"> </w:t>
            </w:r>
            <w:r w:rsidRPr="00DB76DB">
              <w:rPr>
                <w:rFonts w:ascii="Arial" w:eastAsia="Arial" w:hAnsi="Arial" w:cs="Arial"/>
                <w:color w:val="161A18"/>
                <w:w w:val="105"/>
                <w:sz w:val="19"/>
              </w:rPr>
              <w:t>consumer</w:t>
            </w:r>
            <w:r w:rsidRPr="00DB76DB">
              <w:rPr>
                <w:rFonts w:ascii="Arial" w:eastAsia="Arial" w:hAnsi="Arial" w:cs="Arial"/>
                <w:color w:val="161A18"/>
                <w:spacing w:val="14"/>
                <w:w w:val="105"/>
                <w:sz w:val="19"/>
              </w:rPr>
              <w:t xml:space="preserve"> </w:t>
            </w:r>
            <w:r w:rsidRPr="00DB76DB">
              <w:rPr>
                <w:rFonts w:ascii="Arial" w:eastAsia="Arial" w:hAnsi="Arial" w:cs="Arial"/>
                <w:color w:val="2B2D2B"/>
                <w:w w:val="105"/>
                <w:sz w:val="19"/>
              </w:rPr>
              <w:t>taps</w:t>
            </w:r>
            <w:r w:rsidRPr="00DB76DB">
              <w:rPr>
                <w:rFonts w:ascii="Arial" w:eastAsia="Arial" w:hAnsi="Arial" w:cs="Arial"/>
                <w:color w:val="2B2D2B"/>
                <w:spacing w:val="-13"/>
                <w:w w:val="105"/>
                <w:sz w:val="19"/>
              </w:rPr>
              <w:t xml:space="preserve"> </w:t>
            </w:r>
            <w:r w:rsidRPr="00DB76DB">
              <w:rPr>
                <w:rFonts w:ascii="Arial" w:eastAsia="Arial" w:hAnsi="Arial" w:cs="Arial"/>
                <w:color w:val="2B2D2B"/>
                <w:w w:val="105"/>
                <w:sz w:val="19"/>
              </w:rPr>
              <w:t>(ppm)</w:t>
            </w:r>
          </w:p>
        </w:tc>
        <w:tc>
          <w:tcPr>
            <w:tcW w:w="678" w:type="dxa"/>
          </w:tcPr>
          <w:p w14:paraId="28CE11BE" w14:textId="77777777" w:rsidR="00DB76DB" w:rsidRPr="00DB76DB" w:rsidRDefault="00DB76DB" w:rsidP="00DB76DB">
            <w:pPr>
              <w:spacing w:before="9"/>
              <w:rPr>
                <w:rFonts w:ascii="Arial" w:eastAsia="Arial" w:hAnsi="Arial" w:cs="Arial"/>
                <w:b/>
                <w:sz w:val="25"/>
              </w:rPr>
            </w:pPr>
          </w:p>
          <w:p w14:paraId="048B67BD" w14:textId="77777777" w:rsidR="00DB76DB" w:rsidRPr="00DB76DB" w:rsidRDefault="00DB76DB" w:rsidP="00DB76DB">
            <w:pPr>
              <w:ind w:left="189" w:right="141"/>
              <w:jc w:val="center"/>
              <w:rPr>
                <w:rFonts w:ascii="Arial" w:eastAsia="Arial" w:hAnsi="Arial" w:cs="Arial"/>
                <w:sz w:val="19"/>
              </w:rPr>
            </w:pPr>
            <w:r w:rsidRPr="00DB76DB">
              <w:rPr>
                <w:rFonts w:ascii="Arial" w:eastAsia="Arial" w:hAnsi="Arial" w:cs="Arial"/>
                <w:color w:val="2B2D2B"/>
                <w:w w:val="105"/>
                <w:sz w:val="19"/>
              </w:rPr>
              <w:t>1</w:t>
            </w:r>
            <w:r w:rsidRPr="00DB76DB">
              <w:rPr>
                <w:rFonts w:ascii="Arial" w:eastAsia="Arial" w:hAnsi="Arial" w:cs="Arial"/>
                <w:color w:val="464646"/>
                <w:w w:val="105"/>
                <w:sz w:val="19"/>
              </w:rPr>
              <w:t>.</w:t>
            </w:r>
            <w:r w:rsidRPr="00DB76DB">
              <w:rPr>
                <w:rFonts w:ascii="Arial" w:eastAsia="Arial" w:hAnsi="Arial" w:cs="Arial"/>
                <w:color w:val="161A18"/>
                <w:w w:val="105"/>
                <w:sz w:val="19"/>
              </w:rPr>
              <w:t>3</w:t>
            </w:r>
          </w:p>
        </w:tc>
        <w:tc>
          <w:tcPr>
            <w:tcW w:w="368" w:type="dxa"/>
            <w:gridSpan w:val="2"/>
          </w:tcPr>
          <w:p w14:paraId="73177C99" w14:textId="77777777" w:rsidR="00DB76DB" w:rsidRPr="00DB76DB" w:rsidRDefault="00DB76DB" w:rsidP="00DB76DB">
            <w:pPr>
              <w:spacing w:before="9"/>
              <w:rPr>
                <w:rFonts w:ascii="Arial" w:eastAsia="Arial" w:hAnsi="Arial" w:cs="Arial"/>
                <w:b/>
                <w:sz w:val="25"/>
              </w:rPr>
            </w:pPr>
          </w:p>
          <w:p w14:paraId="6713E999" w14:textId="77777777" w:rsidR="00DB76DB" w:rsidRPr="00DB76DB" w:rsidRDefault="00DB76DB" w:rsidP="00DB76DB">
            <w:pPr>
              <w:ind w:left="55"/>
              <w:rPr>
                <w:rFonts w:ascii="Arial" w:eastAsia="Arial" w:hAnsi="Arial" w:cs="Arial"/>
                <w:sz w:val="19"/>
              </w:rPr>
            </w:pPr>
            <w:r w:rsidRPr="00DB76DB">
              <w:rPr>
                <w:rFonts w:ascii="Arial" w:eastAsia="Arial" w:hAnsi="Arial" w:cs="Arial"/>
                <w:color w:val="161A18"/>
                <w:w w:val="105"/>
                <w:sz w:val="19"/>
              </w:rPr>
              <w:t>1</w:t>
            </w:r>
            <w:r w:rsidRPr="00DB76DB">
              <w:rPr>
                <w:rFonts w:ascii="Arial" w:eastAsia="Arial" w:hAnsi="Arial" w:cs="Arial"/>
                <w:color w:val="464646"/>
                <w:w w:val="105"/>
                <w:sz w:val="19"/>
              </w:rPr>
              <w:t>.</w:t>
            </w:r>
            <w:r w:rsidRPr="00DB76DB">
              <w:rPr>
                <w:rFonts w:ascii="Arial" w:eastAsia="Arial" w:hAnsi="Arial" w:cs="Arial"/>
                <w:color w:val="161A18"/>
                <w:w w:val="105"/>
                <w:sz w:val="19"/>
              </w:rPr>
              <w:t>3</w:t>
            </w:r>
          </w:p>
        </w:tc>
        <w:tc>
          <w:tcPr>
            <w:tcW w:w="650" w:type="dxa"/>
            <w:gridSpan w:val="2"/>
          </w:tcPr>
          <w:p w14:paraId="01F581B4" w14:textId="77777777" w:rsidR="00DB76DB" w:rsidRPr="00DB76DB" w:rsidRDefault="00DB76DB" w:rsidP="00DB76DB">
            <w:pPr>
              <w:spacing w:before="9"/>
              <w:rPr>
                <w:rFonts w:ascii="Arial" w:eastAsia="Arial" w:hAnsi="Arial" w:cs="Arial"/>
                <w:b/>
                <w:sz w:val="25"/>
              </w:rPr>
            </w:pPr>
          </w:p>
          <w:p w14:paraId="427D982E" w14:textId="43A0C311" w:rsidR="00DB76DB" w:rsidRPr="00DB76DB" w:rsidRDefault="00D96B73" w:rsidP="00D96B73">
            <w:pPr>
              <w:rPr>
                <w:rFonts w:ascii="Arial" w:eastAsia="Arial" w:hAnsi="Arial" w:cs="Arial"/>
                <w:sz w:val="19"/>
              </w:rPr>
            </w:pPr>
            <w:r>
              <w:rPr>
                <w:rFonts w:ascii="Arial" w:eastAsia="Arial" w:hAnsi="Arial" w:cs="Arial"/>
                <w:color w:val="464646"/>
                <w:w w:val="105"/>
                <w:sz w:val="19"/>
              </w:rPr>
              <w:t>.1245</w:t>
            </w:r>
          </w:p>
        </w:tc>
        <w:tc>
          <w:tcPr>
            <w:tcW w:w="744" w:type="dxa"/>
            <w:tcBorders>
              <w:right w:val="single" w:sz="4" w:space="0" w:color="000000"/>
            </w:tcBorders>
          </w:tcPr>
          <w:p w14:paraId="6743E29F" w14:textId="77777777" w:rsidR="00DB76DB" w:rsidRPr="00DB76DB" w:rsidRDefault="00DB76DB" w:rsidP="00DB76DB">
            <w:pPr>
              <w:spacing w:before="9"/>
              <w:rPr>
                <w:rFonts w:ascii="Arial" w:eastAsia="Arial" w:hAnsi="Arial" w:cs="Arial"/>
                <w:b/>
                <w:sz w:val="25"/>
              </w:rPr>
            </w:pPr>
          </w:p>
          <w:p w14:paraId="3259CA4D" w14:textId="3264408D" w:rsidR="00DB76DB" w:rsidRPr="00DB76DB" w:rsidRDefault="00DB76DB" w:rsidP="00DB76DB">
            <w:pPr>
              <w:ind w:right="83"/>
              <w:jc w:val="right"/>
              <w:rPr>
                <w:rFonts w:ascii="Arial" w:eastAsia="Arial" w:hAnsi="Arial" w:cs="Arial"/>
                <w:sz w:val="19"/>
              </w:rPr>
            </w:pPr>
            <w:r w:rsidRPr="00DB76DB">
              <w:rPr>
                <w:rFonts w:ascii="Arial" w:eastAsia="Arial" w:hAnsi="Arial" w:cs="Arial"/>
                <w:color w:val="161A18"/>
                <w:w w:val="105"/>
                <w:sz w:val="19"/>
              </w:rPr>
              <w:t>20</w:t>
            </w:r>
            <w:r w:rsidR="00D96B73">
              <w:rPr>
                <w:rFonts w:ascii="Arial" w:eastAsia="Arial" w:hAnsi="Arial" w:cs="Arial"/>
                <w:color w:val="161A18"/>
                <w:w w:val="105"/>
                <w:sz w:val="19"/>
              </w:rPr>
              <w:t>22</w:t>
            </w:r>
          </w:p>
        </w:tc>
        <w:tc>
          <w:tcPr>
            <w:tcW w:w="1249" w:type="dxa"/>
            <w:gridSpan w:val="3"/>
            <w:tcBorders>
              <w:left w:val="single" w:sz="4" w:space="0" w:color="000000"/>
            </w:tcBorders>
          </w:tcPr>
          <w:p w14:paraId="39B2ABF6" w14:textId="77777777" w:rsidR="00DB76DB" w:rsidRPr="00DB76DB" w:rsidRDefault="00DB76DB" w:rsidP="00DB76DB">
            <w:pPr>
              <w:spacing w:before="9"/>
              <w:rPr>
                <w:rFonts w:ascii="Arial" w:eastAsia="Arial" w:hAnsi="Arial" w:cs="Arial"/>
                <w:b/>
                <w:sz w:val="25"/>
              </w:rPr>
            </w:pPr>
          </w:p>
          <w:p w14:paraId="167BDADB" w14:textId="77777777" w:rsidR="00DB76DB" w:rsidRPr="00DB76DB" w:rsidRDefault="00DB76DB" w:rsidP="00DB76DB">
            <w:pPr>
              <w:ind w:left="120"/>
              <w:jc w:val="center"/>
              <w:rPr>
                <w:rFonts w:ascii="Arial" w:eastAsia="Arial" w:hAnsi="Arial" w:cs="Arial"/>
                <w:sz w:val="19"/>
              </w:rPr>
            </w:pPr>
            <w:r w:rsidRPr="00DB76DB">
              <w:rPr>
                <w:rFonts w:ascii="Arial" w:eastAsia="Arial" w:hAnsi="Arial" w:cs="Arial"/>
                <w:color w:val="161A18"/>
                <w:w w:val="107"/>
                <w:sz w:val="19"/>
              </w:rPr>
              <w:t>0</w:t>
            </w:r>
          </w:p>
        </w:tc>
        <w:tc>
          <w:tcPr>
            <w:tcW w:w="995" w:type="dxa"/>
            <w:gridSpan w:val="2"/>
          </w:tcPr>
          <w:p w14:paraId="2887B8E9" w14:textId="77777777" w:rsidR="00DB76DB" w:rsidRPr="00DB76DB" w:rsidRDefault="00DB76DB" w:rsidP="00DB76DB">
            <w:pPr>
              <w:spacing w:before="9"/>
              <w:rPr>
                <w:rFonts w:ascii="Arial" w:eastAsia="Arial" w:hAnsi="Arial" w:cs="Arial"/>
                <w:b/>
                <w:sz w:val="25"/>
              </w:rPr>
            </w:pPr>
          </w:p>
          <w:p w14:paraId="79CD82B4" w14:textId="77777777" w:rsidR="00DB76DB" w:rsidRPr="00DB76DB" w:rsidRDefault="00DB76DB" w:rsidP="00DB76DB">
            <w:pPr>
              <w:ind w:left="62" w:right="7"/>
              <w:jc w:val="center"/>
              <w:rPr>
                <w:rFonts w:ascii="Arial" w:eastAsia="Arial" w:hAnsi="Arial" w:cs="Arial"/>
                <w:sz w:val="19"/>
              </w:rPr>
            </w:pPr>
            <w:r w:rsidRPr="00DB76DB">
              <w:rPr>
                <w:rFonts w:ascii="Arial" w:eastAsia="Arial" w:hAnsi="Arial" w:cs="Arial"/>
                <w:color w:val="161A18"/>
                <w:w w:val="110"/>
                <w:sz w:val="19"/>
              </w:rPr>
              <w:t>No</w:t>
            </w:r>
          </w:p>
        </w:tc>
        <w:tc>
          <w:tcPr>
            <w:tcW w:w="2561" w:type="dxa"/>
            <w:gridSpan w:val="3"/>
            <w:tcBorders>
              <w:right w:val="single" w:sz="18" w:space="0" w:color="000000"/>
            </w:tcBorders>
          </w:tcPr>
          <w:p w14:paraId="5C1C3F35" w14:textId="77777777" w:rsidR="00DB76DB" w:rsidRPr="00DB76DB" w:rsidRDefault="00DB76DB" w:rsidP="00DB76DB">
            <w:pPr>
              <w:spacing w:before="47" w:line="230" w:lineRule="atLeast"/>
              <w:ind w:left="54" w:right="65" w:hanging="4"/>
              <w:rPr>
                <w:rFonts w:ascii="Arial" w:eastAsia="Arial" w:hAnsi="Arial" w:cs="Arial"/>
                <w:sz w:val="19"/>
              </w:rPr>
            </w:pPr>
            <w:r w:rsidRPr="00DB76DB">
              <w:rPr>
                <w:rFonts w:ascii="Arial" w:eastAsia="Arial" w:hAnsi="Arial" w:cs="Arial"/>
                <w:color w:val="161A18"/>
                <w:w w:val="105"/>
                <w:sz w:val="19"/>
              </w:rPr>
              <w:t>Corrosion of household</w:t>
            </w:r>
            <w:r w:rsidRPr="00DB76DB">
              <w:rPr>
                <w:rFonts w:ascii="Arial" w:eastAsia="Arial" w:hAnsi="Arial" w:cs="Arial"/>
                <w:color w:val="161A18"/>
                <w:spacing w:val="1"/>
                <w:w w:val="105"/>
                <w:sz w:val="19"/>
              </w:rPr>
              <w:t xml:space="preserve"> </w:t>
            </w:r>
            <w:r w:rsidRPr="00DB76DB">
              <w:rPr>
                <w:rFonts w:ascii="Arial" w:eastAsia="Arial" w:hAnsi="Arial" w:cs="Arial"/>
                <w:color w:val="161A18"/>
                <w:w w:val="105"/>
                <w:sz w:val="19"/>
              </w:rPr>
              <w:t>plumbing</w:t>
            </w:r>
            <w:r w:rsidRPr="00DB76DB">
              <w:rPr>
                <w:rFonts w:ascii="Arial" w:eastAsia="Arial" w:hAnsi="Arial" w:cs="Arial"/>
                <w:color w:val="161A18"/>
                <w:spacing w:val="-3"/>
                <w:w w:val="105"/>
                <w:sz w:val="19"/>
              </w:rPr>
              <w:t xml:space="preserve"> </w:t>
            </w:r>
            <w:r w:rsidRPr="00DB76DB">
              <w:rPr>
                <w:rFonts w:ascii="Arial" w:eastAsia="Arial" w:hAnsi="Arial" w:cs="Arial"/>
                <w:color w:val="161A18"/>
                <w:w w:val="105"/>
                <w:sz w:val="19"/>
              </w:rPr>
              <w:t>systems</w:t>
            </w:r>
            <w:r w:rsidRPr="00DB76DB">
              <w:rPr>
                <w:rFonts w:ascii="Arial" w:eastAsia="Arial" w:hAnsi="Arial" w:cs="Arial"/>
                <w:color w:val="464646"/>
                <w:w w:val="105"/>
                <w:sz w:val="19"/>
              </w:rPr>
              <w:t>;</w:t>
            </w:r>
            <w:r w:rsidRPr="00DB76DB">
              <w:rPr>
                <w:rFonts w:ascii="Arial" w:eastAsia="Arial" w:hAnsi="Arial" w:cs="Arial"/>
                <w:color w:val="464646"/>
                <w:spacing w:val="3"/>
                <w:w w:val="105"/>
                <w:sz w:val="19"/>
              </w:rPr>
              <w:t xml:space="preserve"> </w:t>
            </w:r>
            <w:r w:rsidRPr="00DB76DB">
              <w:rPr>
                <w:rFonts w:ascii="Arial" w:eastAsia="Arial" w:hAnsi="Arial" w:cs="Arial"/>
                <w:color w:val="161A18"/>
                <w:w w:val="105"/>
                <w:sz w:val="19"/>
              </w:rPr>
              <w:t>Erosion</w:t>
            </w:r>
            <w:r w:rsidRPr="00DB76DB">
              <w:rPr>
                <w:rFonts w:ascii="Arial" w:eastAsia="Arial" w:hAnsi="Arial" w:cs="Arial"/>
                <w:color w:val="161A18"/>
                <w:spacing w:val="-52"/>
                <w:w w:val="105"/>
                <w:sz w:val="19"/>
              </w:rPr>
              <w:t xml:space="preserve"> </w:t>
            </w:r>
            <w:r w:rsidRPr="00DB76DB">
              <w:rPr>
                <w:rFonts w:ascii="Arial" w:eastAsia="Arial" w:hAnsi="Arial" w:cs="Arial"/>
                <w:color w:val="161A18"/>
                <w:w w:val="105"/>
                <w:sz w:val="19"/>
              </w:rPr>
              <w:t>of</w:t>
            </w:r>
            <w:r w:rsidRPr="00DB76DB">
              <w:rPr>
                <w:rFonts w:ascii="Arial" w:eastAsia="Arial" w:hAnsi="Arial" w:cs="Arial"/>
                <w:color w:val="161A18"/>
                <w:spacing w:val="-3"/>
                <w:w w:val="105"/>
                <w:sz w:val="19"/>
              </w:rPr>
              <w:t xml:space="preserve"> </w:t>
            </w:r>
            <w:r w:rsidRPr="00DB76DB">
              <w:rPr>
                <w:rFonts w:ascii="Arial" w:eastAsia="Arial" w:hAnsi="Arial" w:cs="Arial"/>
                <w:color w:val="161A18"/>
                <w:w w:val="105"/>
                <w:sz w:val="19"/>
              </w:rPr>
              <w:t>natural</w:t>
            </w:r>
            <w:r w:rsidRPr="00DB76DB">
              <w:rPr>
                <w:rFonts w:ascii="Arial" w:eastAsia="Arial" w:hAnsi="Arial" w:cs="Arial"/>
                <w:color w:val="161A18"/>
                <w:spacing w:val="-9"/>
                <w:w w:val="105"/>
                <w:sz w:val="19"/>
              </w:rPr>
              <w:t xml:space="preserve"> </w:t>
            </w:r>
            <w:r w:rsidRPr="00DB76DB">
              <w:rPr>
                <w:rFonts w:ascii="Arial" w:eastAsia="Arial" w:hAnsi="Arial" w:cs="Arial"/>
                <w:color w:val="161A18"/>
                <w:w w:val="105"/>
                <w:sz w:val="19"/>
              </w:rPr>
              <w:t>deposits</w:t>
            </w:r>
          </w:p>
        </w:tc>
      </w:tr>
      <w:tr w:rsidR="00DB76DB" w:rsidRPr="00DB76DB" w14:paraId="33B0BCAA" w14:textId="77777777" w:rsidTr="00DB76DB">
        <w:trPr>
          <w:trHeight w:val="785"/>
        </w:trPr>
        <w:tc>
          <w:tcPr>
            <w:tcW w:w="2237" w:type="dxa"/>
            <w:tcBorders>
              <w:left w:val="single" w:sz="4" w:space="0" w:color="000000"/>
            </w:tcBorders>
          </w:tcPr>
          <w:p w14:paraId="35202403" w14:textId="77777777" w:rsidR="00DB76DB" w:rsidRPr="00DB76DB" w:rsidRDefault="00DB76DB" w:rsidP="00DB76DB">
            <w:pPr>
              <w:spacing w:before="9"/>
              <w:rPr>
                <w:rFonts w:ascii="Arial" w:eastAsia="Arial" w:hAnsi="Arial" w:cs="Arial"/>
                <w:b/>
                <w:sz w:val="15"/>
              </w:rPr>
            </w:pPr>
          </w:p>
          <w:p w14:paraId="2D1260C8" w14:textId="77777777" w:rsidR="00DB76DB" w:rsidRPr="00DB76DB" w:rsidRDefault="00DB76DB" w:rsidP="00DB76DB">
            <w:pPr>
              <w:spacing w:line="254" w:lineRule="auto"/>
              <w:ind w:left="84" w:right="272"/>
              <w:rPr>
                <w:rFonts w:ascii="Arial" w:eastAsia="Arial" w:hAnsi="Arial" w:cs="Arial"/>
                <w:sz w:val="19"/>
              </w:rPr>
            </w:pPr>
            <w:r w:rsidRPr="00DB76DB">
              <w:rPr>
                <w:rFonts w:ascii="Arial" w:eastAsia="Arial" w:hAnsi="Arial" w:cs="Arial"/>
                <w:color w:val="161A18"/>
                <w:w w:val="105"/>
                <w:sz w:val="19"/>
              </w:rPr>
              <w:t xml:space="preserve">Lead </w:t>
            </w:r>
            <w:r w:rsidRPr="00DB76DB">
              <w:rPr>
                <w:rFonts w:ascii="Arial" w:eastAsia="Arial" w:hAnsi="Arial" w:cs="Arial"/>
                <w:color w:val="2B2D2B"/>
                <w:w w:val="105"/>
                <w:sz w:val="19"/>
              </w:rPr>
              <w:t xml:space="preserve">- </w:t>
            </w:r>
            <w:r w:rsidRPr="00DB76DB">
              <w:rPr>
                <w:rFonts w:ascii="Arial" w:eastAsia="Arial" w:hAnsi="Arial" w:cs="Arial"/>
                <w:color w:val="161A18"/>
                <w:w w:val="105"/>
                <w:sz w:val="19"/>
              </w:rPr>
              <w:t xml:space="preserve">action </w:t>
            </w:r>
            <w:r w:rsidRPr="00DB76DB">
              <w:rPr>
                <w:rFonts w:ascii="Arial" w:eastAsia="Arial" w:hAnsi="Arial" w:cs="Arial"/>
                <w:color w:val="000100"/>
                <w:w w:val="105"/>
                <w:sz w:val="19"/>
              </w:rPr>
              <w:t>l</w:t>
            </w:r>
            <w:r w:rsidRPr="00DB76DB">
              <w:rPr>
                <w:rFonts w:ascii="Arial" w:eastAsia="Arial" w:hAnsi="Arial" w:cs="Arial"/>
                <w:color w:val="161A18"/>
                <w:w w:val="105"/>
                <w:sz w:val="19"/>
              </w:rPr>
              <w:t>evel at</w:t>
            </w:r>
            <w:r w:rsidRPr="00DB76DB">
              <w:rPr>
                <w:rFonts w:ascii="Arial" w:eastAsia="Arial" w:hAnsi="Arial" w:cs="Arial"/>
                <w:color w:val="161A18"/>
                <w:spacing w:val="-53"/>
                <w:w w:val="105"/>
                <w:sz w:val="19"/>
              </w:rPr>
              <w:t xml:space="preserve"> </w:t>
            </w:r>
            <w:r w:rsidRPr="00DB76DB">
              <w:rPr>
                <w:rFonts w:ascii="Arial" w:eastAsia="Arial" w:hAnsi="Arial" w:cs="Arial"/>
                <w:color w:val="161A18"/>
                <w:w w:val="105"/>
                <w:sz w:val="19"/>
              </w:rPr>
              <w:t>consumer</w:t>
            </w:r>
            <w:r w:rsidRPr="00DB76DB">
              <w:rPr>
                <w:rFonts w:ascii="Arial" w:eastAsia="Arial" w:hAnsi="Arial" w:cs="Arial"/>
                <w:color w:val="161A18"/>
                <w:spacing w:val="6"/>
                <w:w w:val="105"/>
                <w:sz w:val="19"/>
              </w:rPr>
              <w:t xml:space="preserve"> </w:t>
            </w:r>
            <w:r w:rsidRPr="00DB76DB">
              <w:rPr>
                <w:rFonts w:ascii="Arial" w:eastAsia="Arial" w:hAnsi="Arial" w:cs="Arial"/>
                <w:color w:val="161A18"/>
                <w:w w:val="105"/>
                <w:sz w:val="19"/>
              </w:rPr>
              <w:t>taps</w:t>
            </w:r>
            <w:r w:rsidRPr="00DB76DB">
              <w:rPr>
                <w:rFonts w:ascii="Arial" w:eastAsia="Arial" w:hAnsi="Arial" w:cs="Arial"/>
                <w:color w:val="161A18"/>
                <w:spacing w:val="-3"/>
                <w:w w:val="105"/>
                <w:sz w:val="19"/>
              </w:rPr>
              <w:t xml:space="preserve"> </w:t>
            </w:r>
            <w:r w:rsidRPr="00DB76DB">
              <w:rPr>
                <w:rFonts w:ascii="Arial" w:eastAsia="Arial" w:hAnsi="Arial" w:cs="Arial"/>
                <w:color w:val="2B2D2B"/>
                <w:w w:val="105"/>
                <w:sz w:val="19"/>
              </w:rPr>
              <w:t>(ppb)</w:t>
            </w:r>
          </w:p>
        </w:tc>
        <w:tc>
          <w:tcPr>
            <w:tcW w:w="678" w:type="dxa"/>
          </w:tcPr>
          <w:p w14:paraId="35179C64" w14:textId="77777777" w:rsidR="00DB76DB" w:rsidRPr="00DB76DB" w:rsidRDefault="00DB76DB" w:rsidP="00DB76DB">
            <w:pPr>
              <w:spacing w:before="5"/>
              <w:rPr>
                <w:rFonts w:ascii="Arial" w:eastAsia="Arial" w:hAnsi="Arial" w:cs="Arial"/>
                <w:b/>
                <w:sz w:val="26"/>
              </w:rPr>
            </w:pPr>
          </w:p>
          <w:p w14:paraId="65D789F5" w14:textId="77777777" w:rsidR="00DB76DB" w:rsidRPr="00DB76DB" w:rsidRDefault="00DB76DB" w:rsidP="00DB76DB">
            <w:pPr>
              <w:ind w:left="60"/>
              <w:jc w:val="center"/>
              <w:rPr>
                <w:rFonts w:ascii="Arial" w:eastAsia="Arial" w:hAnsi="Arial" w:cs="Arial"/>
                <w:sz w:val="19"/>
              </w:rPr>
            </w:pPr>
            <w:r w:rsidRPr="00DB76DB">
              <w:rPr>
                <w:rFonts w:ascii="Arial" w:eastAsia="Arial" w:hAnsi="Arial" w:cs="Arial"/>
                <w:color w:val="161A18"/>
                <w:w w:val="105"/>
                <w:sz w:val="19"/>
              </w:rPr>
              <w:t>0</w:t>
            </w:r>
          </w:p>
        </w:tc>
        <w:tc>
          <w:tcPr>
            <w:tcW w:w="368" w:type="dxa"/>
            <w:gridSpan w:val="2"/>
          </w:tcPr>
          <w:p w14:paraId="18D46FD9" w14:textId="77777777" w:rsidR="00DB76DB" w:rsidRPr="00DB76DB" w:rsidRDefault="00DB76DB" w:rsidP="00DB76DB">
            <w:pPr>
              <w:spacing w:before="5"/>
              <w:rPr>
                <w:rFonts w:ascii="Arial" w:eastAsia="Arial" w:hAnsi="Arial" w:cs="Arial"/>
                <w:b/>
                <w:sz w:val="26"/>
              </w:rPr>
            </w:pPr>
          </w:p>
          <w:p w14:paraId="28D38444" w14:textId="77777777" w:rsidR="00DB76DB" w:rsidRPr="00DB76DB" w:rsidRDefault="00DB76DB" w:rsidP="00DB76DB">
            <w:pPr>
              <w:ind w:left="84"/>
              <w:rPr>
                <w:rFonts w:ascii="Arial" w:eastAsia="Arial" w:hAnsi="Arial" w:cs="Arial"/>
                <w:sz w:val="19"/>
              </w:rPr>
            </w:pPr>
            <w:r w:rsidRPr="00DB76DB">
              <w:rPr>
                <w:rFonts w:ascii="Arial" w:eastAsia="Arial" w:hAnsi="Arial" w:cs="Arial"/>
                <w:color w:val="161A18"/>
                <w:w w:val="105"/>
                <w:sz w:val="19"/>
              </w:rPr>
              <w:t>15</w:t>
            </w:r>
          </w:p>
        </w:tc>
        <w:tc>
          <w:tcPr>
            <w:tcW w:w="650" w:type="dxa"/>
            <w:gridSpan w:val="2"/>
          </w:tcPr>
          <w:p w14:paraId="5585F387" w14:textId="77777777" w:rsidR="00DB76DB" w:rsidRPr="00DB76DB" w:rsidRDefault="00DB76DB" w:rsidP="00DB76DB">
            <w:pPr>
              <w:spacing w:before="5"/>
              <w:rPr>
                <w:rFonts w:ascii="Arial" w:eastAsia="Arial" w:hAnsi="Arial" w:cs="Arial"/>
                <w:b/>
                <w:sz w:val="26"/>
              </w:rPr>
            </w:pPr>
          </w:p>
          <w:p w14:paraId="0EDC5F2F" w14:textId="340EDD01" w:rsidR="00DB76DB" w:rsidRPr="00DB76DB" w:rsidRDefault="00DB76DB" w:rsidP="00DB76DB">
            <w:pPr>
              <w:ind w:left="80"/>
              <w:rPr>
                <w:rFonts w:ascii="Arial" w:eastAsia="Arial" w:hAnsi="Arial" w:cs="Arial"/>
                <w:sz w:val="19"/>
              </w:rPr>
            </w:pPr>
            <w:r w:rsidRPr="00DB76DB">
              <w:rPr>
                <w:rFonts w:ascii="Arial" w:eastAsia="Arial" w:hAnsi="Arial" w:cs="Arial"/>
                <w:color w:val="464646"/>
                <w:w w:val="105"/>
                <w:sz w:val="19"/>
              </w:rPr>
              <w:t>.</w:t>
            </w:r>
            <w:r w:rsidRPr="00DB76DB">
              <w:rPr>
                <w:rFonts w:ascii="Arial" w:eastAsia="Arial" w:hAnsi="Arial" w:cs="Arial"/>
                <w:color w:val="161A18"/>
                <w:w w:val="105"/>
                <w:sz w:val="19"/>
              </w:rPr>
              <w:t>0</w:t>
            </w:r>
            <w:r w:rsidR="00D96B73">
              <w:rPr>
                <w:rFonts w:ascii="Arial" w:eastAsia="Arial" w:hAnsi="Arial" w:cs="Arial"/>
                <w:color w:val="161A18"/>
                <w:w w:val="105"/>
                <w:sz w:val="19"/>
              </w:rPr>
              <w:t>008</w:t>
            </w:r>
          </w:p>
        </w:tc>
        <w:tc>
          <w:tcPr>
            <w:tcW w:w="744" w:type="dxa"/>
            <w:tcBorders>
              <w:right w:val="single" w:sz="4" w:space="0" w:color="000000"/>
            </w:tcBorders>
          </w:tcPr>
          <w:p w14:paraId="373C3915" w14:textId="77777777" w:rsidR="00DB76DB" w:rsidRPr="00DB76DB" w:rsidRDefault="00DB76DB" w:rsidP="00DB76DB">
            <w:pPr>
              <w:spacing w:before="5"/>
              <w:rPr>
                <w:rFonts w:ascii="Arial" w:eastAsia="Arial" w:hAnsi="Arial" w:cs="Arial"/>
                <w:b/>
                <w:sz w:val="26"/>
              </w:rPr>
            </w:pPr>
          </w:p>
          <w:p w14:paraId="1C66BE83" w14:textId="4C9E1289" w:rsidR="00DB76DB" w:rsidRPr="00DB76DB" w:rsidRDefault="00DB76DB" w:rsidP="00DB76DB">
            <w:pPr>
              <w:ind w:right="84"/>
              <w:jc w:val="right"/>
              <w:rPr>
                <w:rFonts w:ascii="Arial" w:eastAsia="Arial" w:hAnsi="Arial" w:cs="Arial"/>
                <w:sz w:val="19"/>
              </w:rPr>
            </w:pPr>
            <w:r w:rsidRPr="00DB76DB">
              <w:rPr>
                <w:rFonts w:ascii="Arial" w:eastAsia="Arial" w:hAnsi="Arial" w:cs="Arial"/>
                <w:color w:val="161A18"/>
                <w:w w:val="105"/>
                <w:sz w:val="19"/>
              </w:rPr>
              <w:t>20</w:t>
            </w:r>
            <w:r w:rsidR="00D96B73">
              <w:rPr>
                <w:rFonts w:ascii="Arial" w:eastAsia="Arial" w:hAnsi="Arial" w:cs="Arial"/>
                <w:color w:val="161A18"/>
                <w:w w:val="105"/>
                <w:sz w:val="19"/>
              </w:rPr>
              <w:t>22</w:t>
            </w:r>
          </w:p>
        </w:tc>
        <w:tc>
          <w:tcPr>
            <w:tcW w:w="1249" w:type="dxa"/>
            <w:gridSpan w:val="3"/>
            <w:tcBorders>
              <w:left w:val="single" w:sz="4" w:space="0" w:color="000000"/>
            </w:tcBorders>
          </w:tcPr>
          <w:p w14:paraId="2CA75FF0" w14:textId="77777777" w:rsidR="00DB76DB" w:rsidRPr="00DB76DB" w:rsidRDefault="00DB76DB" w:rsidP="00DB76DB">
            <w:pPr>
              <w:spacing w:before="5"/>
              <w:rPr>
                <w:rFonts w:ascii="Arial" w:eastAsia="Arial" w:hAnsi="Arial" w:cs="Arial"/>
                <w:b/>
                <w:sz w:val="26"/>
              </w:rPr>
            </w:pPr>
          </w:p>
          <w:p w14:paraId="2C184471" w14:textId="377A6A08" w:rsidR="00DB76DB" w:rsidRPr="00DB76DB" w:rsidRDefault="00D96B73" w:rsidP="00DB76DB">
            <w:pPr>
              <w:ind w:left="118"/>
              <w:jc w:val="center"/>
              <w:rPr>
                <w:rFonts w:ascii="Arial" w:eastAsia="Arial" w:hAnsi="Arial" w:cs="Arial"/>
                <w:sz w:val="19"/>
              </w:rPr>
            </w:pPr>
            <w:r>
              <w:rPr>
                <w:rFonts w:ascii="Arial" w:eastAsia="Arial" w:hAnsi="Arial" w:cs="Arial"/>
                <w:sz w:val="19"/>
              </w:rPr>
              <w:t>1</w:t>
            </w:r>
          </w:p>
        </w:tc>
        <w:tc>
          <w:tcPr>
            <w:tcW w:w="995" w:type="dxa"/>
            <w:gridSpan w:val="2"/>
          </w:tcPr>
          <w:p w14:paraId="3A067D1E" w14:textId="77777777" w:rsidR="00DB76DB" w:rsidRPr="00DB76DB" w:rsidRDefault="00DB76DB" w:rsidP="00DB76DB">
            <w:pPr>
              <w:spacing w:before="5"/>
              <w:rPr>
                <w:rFonts w:ascii="Arial" w:eastAsia="Arial" w:hAnsi="Arial" w:cs="Arial"/>
                <w:b/>
                <w:sz w:val="26"/>
              </w:rPr>
            </w:pPr>
          </w:p>
          <w:p w14:paraId="25FAA81D" w14:textId="77777777" w:rsidR="00DB76DB" w:rsidRPr="00DB76DB" w:rsidRDefault="00DB76DB" w:rsidP="00DB76DB">
            <w:pPr>
              <w:ind w:left="62" w:right="7"/>
              <w:jc w:val="center"/>
              <w:rPr>
                <w:rFonts w:ascii="Arial" w:eastAsia="Arial" w:hAnsi="Arial" w:cs="Arial"/>
                <w:sz w:val="19"/>
              </w:rPr>
            </w:pPr>
            <w:r w:rsidRPr="00DB76DB">
              <w:rPr>
                <w:rFonts w:ascii="Arial" w:eastAsia="Arial" w:hAnsi="Arial" w:cs="Arial"/>
                <w:color w:val="161A18"/>
                <w:w w:val="110"/>
                <w:sz w:val="19"/>
              </w:rPr>
              <w:t>No</w:t>
            </w:r>
          </w:p>
        </w:tc>
        <w:tc>
          <w:tcPr>
            <w:tcW w:w="2561" w:type="dxa"/>
            <w:gridSpan w:val="3"/>
            <w:tcBorders>
              <w:right w:val="single" w:sz="18" w:space="0" w:color="000000"/>
            </w:tcBorders>
          </w:tcPr>
          <w:p w14:paraId="1C102D90" w14:textId="77777777" w:rsidR="00DB76DB" w:rsidRPr="00DB76DB" w:rsidRDefault="00DB76DB" w:rsidP="00DB76DB">
            <w:pPr>
              <w:spacing w:before="66" w:line="254" w:lineRule="auto"/>
              <w:ind w:left="54" w:right="65" w:hanging="4"/>
              <w:rPr>
                <w:rFonts w:ascii="Arial" w:eastAsia="Arial" w:hAnsi="Arial" w:cs="Arial"/>
                <w:sz w:val="19"/>
              </w:rPr>
            </w:pPr>
            <w:r w:rsidRPr="00DB76DB">
              <w:rPr>
                <w:rFonts w:ascii="Arial" w:eastAsia="Arial" w:hAnsi="Arial" w:cs="Arial"/>
                <w:color w:val="2B2D2B"/>
                <w:w w:val="105"/>
                <w:sz w:val="19"/>
              </w:rPr>
              <w:t xml:space="preserve">Corrosion </w:t>
            </w:r>
            <w:r w:rsidRPr="00DB76DB">
              <w:rPr>
                <w:rFonts w:ascii="Arial" w:eastAsia="Arial" w:hAnsi="Arial" w:cs="Arial"/>
                <w:color w:val="161A18"/>
                <w:w w:val="105"/>
                <w:sz w:val="19"/>
              </w:rPr>
              <w:t>of household</w:t>
            </w:r>
            <w:r w:rsidRPr="00DB76DB">
              <w:rPr>
                <w:rFonts w:ascii="Arial" w:eastAsia="Arial" w:hAnsi="Arial" w:cs="Arial"/>
                <w:color w:val="161A18"/>
                <w:spacing w:val="1"/>
                <w:w w:val="105"/>
                <w:sz w:val="19"/>
              </w:rPr>
              <w:t xml:space="preserve"> </w:t>
            </w:r>
            <w:r w:rsidRPr="00DB76DB">
              <w:rPr>
                <w:rFonts w:ascii="Arial" w:eastAsia="Arial" w:hAnsi="Arial" w:cs="Arial"/>
                <w:color w:val="161A18"/>
                <w:w w:val="105"/>
                <w:sz w:val="19"/>
              </w:rPr>
              <w:t>p</w:t>
            </w:r>
            <w:r w:rsidRPr="00DB76DB">
              <w:rPr>
                <w:rFonts w:ascii="Arial" w:eastAsia="Arial" w:hAnsi="Arial" w:cs="Arial"/>
                <w:color w:val="000100"/>
                <w:w w:val="105"/>
                <w:sz w:val="19"/>
              </w:rPr>
              <w:t>l</w:t>
            </w:r>
            <w:r w:rsidRPr="00DB76DB">
              <w:rPr>
                <w:rFonts w:ascii="Arial" w:eastAsia="Arial" w:hAnsi="Arial" w:cs="Arial"/>
                <w:color w:val="161A18"/>
                <w:w w:val="105"/>
                <w:sz w:val="19"/>
              </w:rPr>
              <w:t>umbing systems; Erosion</w:t>
            </w:r>
            <w:r w:rsidRPr="00DB76DB">
              <w:rPr>
                <w:rFonts w:ascii="Arial" w:eastAsia="Arial" w:hAnsi="Arial" w:cs="Arial"/>
                <w:color w:val="161A18"/>
                <w:spacing w:val="-53"/>
                <w:w w:val="105"/>
                <w:sz w:val="19"/>
              </w:rPr>
              <w:t xml:space="preserve"> </w:t>
            </w:r>
            <w:r w:rsidRPr="00DB76DB">
              <w:rPr>
                <w:rFonts w:ascii="Arial" w:eastAsia="Arial" w:hAnsi="Arial" w:cs="Arial"/>
                <w:color w:val="161A18"/>
                <w:w w:val="105"/>
                <w:sz w:val="19"/>
              </w:rPr>
              <w:t>of natural</w:t>
            </w:r>
            <w:r w:rsidRPr="00DB76DB">
              <w:rPr>
                <w:rFonts w:ascii="Arial" w:eastAsia="Arial" w:hAnsi="Arial" w:cs="Arial"/>
                <w:color w:val="161A18"/>
                <w:spacing w:val="-3"/>
                <w:w w:val="105"/>
                <w:sz w:val="19"/>
              </w:rPr>
              <w:t xml:space="preserve"> </w:t>
            </w:r>
            <w:r w:rsidRPr="00DB76DB">
              <w:rPr>
                <w:rFonts w:ascii="Arial" w:eastAsia="Arial" w:hAnsi="Arial" w:cs="Arial"/>
                <w:color w:val="161A18"/>
                <w:w w:val="105"/>
                <w:sz w:val="19"/>
              </w:rPr>
              <w:t>deposits</w:t>
            </w:r>
          </w:p>
        </w:tc>
      </w:tr>
    </w:tbl>
    <w:p w14:paraId="1E4286F3" w14:textId="77777777" w:rsidR="00DB76DB" w:rsidRPr="00DB76DB" w:rsidRDefault="00DB76DB" w:rsidP="00DB76DB">
      <w:pPr>
        <w:rPr>
          <w:rFonts w:ascii="Arial" w:eastAsia="Arial" w:hAnsi="Arial" w:cs="Arial"/>
          <w:b/>
          <w:sz w:val="20"/>
          <w:szCs w:val="18"/>
        </w:rPr>
      </w:pPr>
    </w:p>
    <w:p w14:paraId="7431CEE0" w14:textId="50397AF7" w:rsidR="00DB76DB" w:rsidRPr="00DB76DB" w:rsidRDefault="00DB76DB" w:rsidP="0079694B">
      <w:pPr>
        <w:spacing w:before="10"/>
        <w:rPr>
          <w:rFonts w:ascii="Arial" w:eastAsia="Arial" w:hAnsi="Arial" w:cs="Arial"/>
          <w:b/>
          <w:sz w:val="20"/>
          <w:szCs w:val="18"/>
        </w:rPr>
      </w:pPr>
      <w:r w:rsidRPr="00DB76DB">
        <w:rPr>
          <w:rFonts w:ascii="Arial" w:eastAsia="Arial" w:hAnsi="Arial" w:cs="Arial"/>
          <w:noProof/>
          <w:sz w:val="18"/>
          <w:szCs w:val="18"/>
        </w:rPr>
        <mc:AlternateContent>
          <mc:Choice Requires="wpg">
            <w:drawing>
              <wp:anchor distT="0" distB="0" distL="0" distR="0" simplePos="0" relativeHeight="251668480" behindDoc="1" locked="0" layoutInCell="1" allowOverlap="1" wp14:anchorId="45DC26C1" wp14:editId="1A86E096">
                <wp:simplePos x="0" y="0"/>
                <wp:positionH relativeFrom="page">
                  <wp:posOffset>921385</wp:posOffset>
                </wp:positionH>
                <wp:positionV relativeFrom="paragraph">
                  <wp:posOffset>231775</wp:posOffset>
                </wp:positionV>
                <wp:extent cx="6040120" cy="1337945"/>
                <wp:effectExtent l="16510" t="5715" r="10795" b="889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337945"/>
                          <a:chOff x="1451" y="365"/>
                          <a:chExt cx="9512" cy="2107"/>
                        </a:xfrm>
                      </wpg:grpSpPr>
                      <wps:wsp>
                        <wps:cNvPr id="61" name="docshape23"/>
                        <wps:cNvSpPr>
                          <a:spLocks/>
                        </wps:cNvSpPr>
                        <wps:spPr bwMode="auto">
                          <a:xfrm>
                            <a:off x="1465" y="364"/>
                            <a:ext cx="9469" cy="2107"/>
                          </a:xfrm>
                          <a:custGeom>
                            <a:avLst/>
                            <a:gdLst>
                              <a:gd name="T0" fmla="+- 0 1465 1465"/>
                              <a:gd name="T1" fmla="*/ T0 w 9469"/>
                              <a:gd name="T2" fmla="+- 0 2471 365"/>
                              <a:gd name="T3" fmla="*/ 2471 h 2107"/>
                              <a:gd name="T4" fmla="+- 0 1465 1465"/>
                              <a:gd name="T5" fmla="*/ T4 w 9469"/>
                              <a:gd name="T6" fmla="+- 0 386 365"/>
                              <a:gd name="T7" fmla="*/ 386 h 2107"/>
                              <a:gd name="T8" fmla="+- 0 10934 1465"/>
                              <a:gd name="T9" fmla="*/ T8 w 9469"/>
                              <a:gd name="T10" fmla="+- 0 2449 365"/>
                              <a:gd name="T11" fmla="*/ 2449 h 2107"/>
                              <a:gd name="T12" fmla="+- 0 10934 1465"/>
                              <a:gd name="T13" fmla="*/ T12 w 9469"/>
                              <a:gd name="T14" fmla="+- 0 365 365"/>
                              <a:gd name="T15" fmla="*/ 365 h 2107"/>
                            </a:gdLst>
                            <a:ahLst/>
                            <a:cxnLst>
                              <a:cxn ang="0">
                                <a:pos x="T1" y="T3"/>
                              </a:cxn>
                              <a:cxn ang="0">
                                <a:pos x="T5" y="T7"/>
                              </a:cxn>
                              <a:cxn ang="0">
                                <a:pos x="T9" y="T11"/>
                              </a:cxn>
                              <a:cxn ang="0">
                                <a:pos x="T13" y="T15"/>
                              </a:cxn>
                            </a:cxnLst>
                            <a:rect l="0" t="0" r="r" b="b"/>
                            <a:pathLst>
                              <a:path w="9469" h="2107">
                                <a:moveTo>
                                  <a:pt x="0" y="2106"/>
                                </a:moveTo>
                                <a:lnTo>
                                  <a:pt x="0" y="21"/>
                                </a:lnTo>
                                <a:moveTo>
                                  <a:pt x="9469" y="2084"/>
                                </a:moveTo>
                                <a:lnTo>
                                  <a:pt x="9469" y="0"/>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24"/>
                        <wps:cNvSpPr>
                          <a:spLocks/>
                        </wps:cNvSpPr>
                        <wps:spPr bwMode="auto">
                          <a:xfrm>
                            <a:off x="1450" y="386"/>
                            <a:ext cx="9512" cy="318"/>
                          </a:xfrm>
                          <a:custGeom>
                            <a:avLst/>
                            <a:gdLst>
                              <a:gd name="T0" fmla="+- 0 1458 1451"/>
                              <a:gd name="T1" fmla="*/ T0 w 9512"/>
                              <a:gd name="T2" fmla="+- 0 386 386"/>
                              <a:gd name="T3" fmla="*/ 386 h 318"/>
                              <a:gd name="T4" fmla="+- 0 10948 1451"/>
                              <a:gd name="T5" fmla="*/ T4 w 9512"/>
                              <a:gd name="T6" fmla="+- 0 386 386"/>
                              <a:gd name="T7" fmla="*/ 386 h 318"/>
                              <a:gd name="T8" fmla="+- 0 1451 1451"/>
                              <a:gd name="T9" fmla="*/ T8 w 9512"/>
                              <a:gd name="T10" fmla="+- 0 704 386"/>
                              <a:gd name="T11" fmla="*/ 704 h 318"/>
                              <a:gd name="T12" fmla="+- 0 10963 1451"/>
                              <a:gd name="T13" fmla="*/ T12 w 9512"/>
                              <a:gd name="T14" fmla="+- 0 704 386"/>
                              <a:gd name="T15" fmla="*/ 704 h 318"/>
                            </a:gdLst>
                            <a:ahLst/>
                            <a:cxnLst>
                              <a:cxn ang="0">
                                <a:pos x="T1" y="T3"/>
                              </a:cxn>
                              <a:cxn ang="0">
                                <a:pos x="T5" y="T7"/>
                              </a:cxn>
                              <a:cxn ang="0">
                                <a:pos x="T9" y="T11"/>
                              </a:cxn>
                              <a:cxn ang="0">
                                <a:pos x="T13" y="T15"/>
                              </a:cxn>
                            </a:cxnLst>
                            <a:rect l="0" t="0" r="r" b="b"/>
                            <a:pathLst>
                              <a:path w="9512" h="318">
                                <a:moveTo>
                                  <a:pt x="7" y="0"/>
                                </a:moveTo>
                                <a:lnTo>
                                  <a:pt x="9497" y="0"/>
                                </a:lnTo>
                                <a:moveTo>
                                  <a:pt x="0" y="318"/>
                                </a:moveTo>
                                <a:lnTo>
                                  <a:pt x="9512" y="318"/>
                                </a:lnTo>
                              </a:path>
                            </a:pathLst>
                          </a:custGeom>
                          <a:noFill/>
                          <a:ln w="137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65"/>
                        <wps:cNvCnPr>
                          <a:cxnSpLocks noChangeShapeType="1"/>
                        </wps:cNvCnPr>
                        <wps:spPr bwMode="auto">
                          <a:xfrm>
                            <a:off x="1451" y="2435"/>
                            <a:ext cx="9512"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docshape25"/>
                        <wps:cNvSpPr txBox="1">
                          <a:spLocks noChangeArrowheads="1"/>
                        </wps:cNvSpPr>
                        <wps:spPr bwMode="auto">
                          <a:xfrm>
                            <a:off x="1472" y="714"/>
                            <a:ext cx="9455"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78737" w14:textId="77777777" w:rsidR="00DB76DB" w:rsidRDefault="00DB76DB" w:rsidP="00DB76DB">
                              <w:pPr>
                                <w:spacing w:before="49"/>
                                <w:ind w:left="46"/>
                                <w:rPr>
                                  <w:b/>
                                  <w:sz w:val="19"/>
                                </w:rPr>
                              </w:pPr>
                              <w:r>
                                <w:rPr>
                                  <w:b/>
                                  <w:color w:val="161A18"/>
                                  <w:w w:val="105"/>
                                  <w:sz w:val="19"/>
                                </w:rPr>
                                <w:t>TTHMs</w:t>
                              </w:r>
                              <w:r>
                                <w:rPr>
                                  <w:b/>
                                  <w:color w:val="161A18"/>
                                  <w:spacing w:val="-4"/>
                                  <w:w w:val="105"/>
                                  <w:sz w:val="19"/>
                                </w:rPr>
                                <w:t xml:space="preserve"> </w:t>
                              </w:r>
                              <w:r>
                                <w:rPr>
                                  <w:b/>
                                  <w:color w:val="161A18"/>
                                  <w:w w:val="105"/>
                                  <w:sz w:val="19"/>
                                </w:rPr>
                                <w:t>[Total</w:t>
                              </w:r>
                              <w:r>
                                <w:rPr>
                                  <w:b/>
                                  <w:color w:val="161A18"/>
                                  <w:spacing w:val="-7"/>
                                  <w:w w:val="105"/>
                                  <w:sz w:val="19"/>
                                </w:rPr>
                                <w:t xml:space="preserve"> </w:t>
                              </w:r>
                              <w:r>
                                <w:rPr>
                                  <w:b/>
                                  <w:color w:val="000100"/>
                                  <w:w w:val="105"/>
                                  <w:sz w:val="19"/>
                                </w:rPr>
                                <w:t>T</w:t>
                              </w:r>
                              <w:r>
                                <w:rPr>
                                  <w:b/>
                                  <w:color w:val="161A18"/>
                                  <w:w w:val="105"/>
                                  <w:sz w:val="19"/>
                                </w:rPr>
                                <w:t>rih</w:t>
                              </w:r>
                              <w:r>
                                <w:rPr>
                                  <w:b/>
                                  <w:color w:val="000100"/>
                                  <w:w w:val="105"/>
                                  <w:sz w:val="19"/>
                                </w:rPr>
                                <w:t>a</w:t>
                              </w:r>
                              <w:r>
                                <w:rPr>
                                  <w:b/>
                                  <w:color w:val="161A18"/>
                                  <w:w w:val="105"/>
                                  <w:sz w:val="19"/>
                                </w:rPr>
                                <w:t>lomethanes]</w:t>
                              </w:r>
                            </w:p>
                            <w:p w14:paraId="669B1F4C" w14:textId="77777777" w:rsidR="00DB76DB" w:rsidRDefault="00DB76DB" w:rsidP="00DB76DB">
                              <w:pPr>
                                <w:spacing w:before="19" w:line="254" w:lineRule="auto"/>
                                <w:ind w:left="43" w:right="29" w:hanging="2"/>
                                <w:rPr>
                                  <w:sz w:val="19"/>
                                </w:rPr>
                              </w:pPr>
                              <w:r>
                                <w:rPr>
                                  <w:color w:val="161A18"/>
                                  <w:w w:val="105"/>
                                  <w:sz w:val="19"/>
                                </w:rPr>
                                <w:t xml:space="preserve">Some people who drink water </w:t>
                              </w:r>
                              <w:r>
                                <w:rPr>
                                  <w:color w:val="2B2D2B"/>
                                  <w:w w:val="105"/>
                                  <w:sz w:val="19"/>
                                </w:rPr>
                                <w:t xml:space="preserve">containing </w:t>
                              </w:r>
                              <w:r>
                                <w:rPr>
                                  <w:color w:val="161A18"/>
                                  <w:w w:val="105"/>
                                  <w:sz w:val="19"/>
                                </w:rPr>
                                <w:t>triha</w:t>
                              </w:r>
                              <w:r>
                                <w:rPr>
                                  <w:color w:val="000100"/>
                                  <w:w w:val="105"/>
                                  <w:sz w:val="19"/>
                                </w:rPr>
                                <w:t>l</w:t>
                              </w:r>
                              <w:r>
                                <w:rPr>
                                  <w:color w:val="161A18"/>
                                  <w:w w:val="105"/>
                                  <w:sz w:val="19"/>
                                </w:rPr>
                                <w:t xml:space="preserve">omethanes </w:t>
                              </w:r>
                              <w:proofErr w:type="gramStart"/>
                              <w:r>
                                <w:rPr>
                                  <w:color w:val="2B2D2B"/>
                                  <w:w w:val="105"/>
                                  <w:sz w:val="19"/>
                                </w:rPr>
                                <w:t xml:space="preserve">in </w:t>
                              </w:r>
                              <w:r>
                                <w:rPr>
                                  <w:color w:val="161A18"/>
                                  <w:w w:val="105"/>
                                  <w:sz w:val="19"/>
                                </w:rPr>
                                <w:t>excess of</w:t>
                              </w:r>
                              <w:proofErr w:type="gramEnd"/>
                              <w:r>
                                <w:rPr>
                                  <w:color w:val="161A18"/>
                                  <w:w w:val="105"/>
                                  <w:sz w:val="19"/>
                                </w:rPr>
                                <w:t xml:space="preserve"> the MCL </w:t>
                              </w:r>
                              <w:r>
                                <w:rPr>
                                  <w:color w:val="2B2D2B"/>
                                  <w:w w:val="105"/>
                                  <w:sz w:val="19"/>
                                </w:rPr>
                                <w:t xml:space="preserve">over </w:t>
                              </w:r>
                              <w:r>
                                <w:rPr>
                                  <w:color w:val="161A18"/>
                                  <w:w w:val="105"/>
                                  <w:sz w:val="19"/>
                                </w:rPr>
                                <w:t>many years may</w:t>
                              </w:r>
                              <w:r>
                                <w:rPr>
                                  <w:color w:val="161A18"/>
                                  <w:spacing w:val="1"/>
                                  <w:w w:val="105"/>
                                  <w:sz w:val="19"/>
                                </w:rPr>
                                <w:t xml:space="preserve"> </w:t>
                              </w:r>
                              <w:r>
                                <w:rPr>
                                  <w:color w:val="161A18"/>
                                  <w:w w:val="105"/>
                                  <w:sz w:val="19"/>
                                </w:rPr>
                                <w:t>experience problems with their liver</w:t>
                              </w:r>
                              <w:r>
                                <w:rPr>
                                  <w:color w:val="464646"/>
                                  <w:w w:val="105"/>
                                  <w:sz w:val="19"/>
                                </w:rPr>
                                <w:t xml:space="preserve">, </w:t>
                              </w:r>
                              <w:r>
                                <w:rPr>
                                  <w:color w:val="161A18"/>
                                  <w:w w:val="105"/>
                                  <w:sz w:val="19"/>
                                </w:rPr>
                                <w:t>kidneys</w:t>
                              </w:r>
                              <w:r>
                                <w:rPr>
                                  <w:color w:val="464646"/>
                                  <w:w w:val="105"/>
                                  <w:sz w:val="19"/>
                                </w:rPr>
                                <w:t xml:space="preserve">, </w:t>
                              </w:r>
                              <w:r>
                                <w:rPr>
                                  <w:color w:val="161A18"/>
                                  <w:w w:val="105"/>
                                  <w:sz w:val="19"/>
                                </w:rPr>
                                <w:t xml:space="preserve">or </w:t>
                              </w:r>
                              <w:r>
                                <w:rPr>
                                  <w:color w:val="2B2D2B"/>
                                  <w:w w:val="105"/>
                                  <w:sz w:val="19"/>
                                </w:rPr>
                                <w:t xml:space="preserve">central </w:t>
                              </w:r>
                              <w:r>
                                <w:rPr>
                                  <w:color w:val="161A18"/>
                                  <w:w w:val="105"/>
                                  <w:sz w:val="19"/>
                                </w:rPr>
                                <w:t>nervous system, and may have an increased risk</w:t>
                              </w:r>
                              <w:r>
                                <w:rPr>
                                  <w:color w:val="161A18"/>
                                  <w:spacing w:val="-53"/>
                                  <w:w w:val="105"/>
                                  <w:sz w:val="19"/>
                                </w:rPr>
                                <w:t xml:space="preserve"> </w:t>
                              </w:r>
                              <w:r>
                                <w:rPr>
                                  <w:color w:val="161A18"/>
                                  <w:w w:val="105"/>
                                  <w:sz w:val="19"/>
                                </w:rPr>
                                <w:t>of getting cancer</w:t>
                              </w:r>
                              <w:r>
                                <w:rPr>
                                  <w:color w:val="464646"/>
                                  <w:w w:val="105"/>
                                  <w:sz w:val="19"/>
                                </w:rPr>
                                <w:t xml:space="preserve">. </w:t>
                              </w:r>
                              <w:r>
                                <w:rPr>
                                  <w:color w:val="161A18"/>
                                  <w:w w:val="105"/>
                                  <w:sz w:val="19"/>
                                </w:rPr>
                                <w:t>This violation occurred in September and ended before December</w:t>
                              </w:r>
                              <w:r>
                                <w:rPr>
                                  <w:color w:val="464646"/>
                                  <w:w w:val="105"/>
                                  <w:sz w:val="19"/>
                                </w:rPr>
                                <w:t xml:space="preserve">. </w:t>
                              </w:r>
                              <w:r>
                                <w:rPr>
                                  <w:color w:val="161A18"/>
                                  <w:w w:val="105"/>
                                  <w:sz w:val="19"/>
                                </w:rPr>
                                <w:t>This violation</w:t>
                              </w:r>
                              <w:r>
                                <w:rPr>
                                  <w:color w:val="161A18"/>
                                  <w:spacing w:val="1"/>
                                  <w:w w:val="105"/>
                                  <w:sz w:val="19"/>
                                </w:rPr>
                                <w:t xml:space="preserve"> </w:t>
                              </w:r>
                              <w:r>
                                <w:rPr>
                                  <w:color w:val="161A18"/>
                                  <w:w w:val="105"/>
                                  <w:sz w:val="19"/>
                                </w:rPr>
                                <w:t xml:space="preserve">occurred due to </w:t>
                              </w:r>
                              <w:r>
                                <w:rPr>
                                  <w:color w:val="2B2D2B"/>
                                  <w:w w:val="105"/>
                                  <w:sz w:val="19"/>
                                </w:rPr>
                                <w:t xml:space="preserve">increased </w:t>
                              </w:r>
                              <w:r>
                                <w:rPr>
                                  <w:color w:val="161A18"/>
                                  <w:w w:val="105"/>
                                  <w:sz w:val="19"/>
                                </w:rPr>
                                <w:t xml:space="preserve">organics in the supply reservoir due to the Dollar Ridge Fire </w:t>
                              </w:r>
                              <w:r>
                                <w:rPr>
                                  <w:color w:val="000100"/>
                                  <w:w w:val="105"/>
                                  <w:sz w:val="19"/>
                                </w:rPr>
                                <w:t>i</w:t>
                              </w:r>
                              <w:r>
                                <w:rPr>
                                  <w:color w:val="161A18"/>
                                  <w:w w:val="105"/>
                                  <w:sz w:val="19"/>
                                </w:rPr>
                                <w:t>n 2018</w:t>
                              </w:r>
                              <w:r>
                                <w:rPr>
                                  <w:color w:val="5B5B5D"/>
                                  <w:w w:val="105"/>
                                  <w:sz w:val="19"/>
                                </w:rPr>
                                <w:t xml:space="preserve">. </w:t>
                              </w:r>
                              <w:r>
                                <w:rPr>
                                  <w:color w:val="161A18"/>
                                  <w:w w:val="105"/>
                                  <w:sz w:val="19"/>
                                </w:rPr>
                                <w:t>We</w:t>
                              </w:r>
                              <w:r>
                                <w:rPr>
                                  <w:color w:val="161A18"/>
                                  <w:spacing w:val="1"/>
                                  <w:w w:val="105"/>
                                  <w:sz w:val="19"/>
                                </w:rPr>
                                <w:t xml:space="preserve"> </w:t>
                              </w:r>
                              <w:r>
                                <w:rPr>
                                  <w:color w:val="2B2D2B"/>
                                  <w:w w:val="105"/>
                                  <w:sz w:val="19"/>
                                </w:rPr>
                                <w:t xml:space="preserve">increased flushing </w:t>
                              </w:r>
                              <w:r>
                                <w:rPr>
                                  <w:color w:val="161A18"/>
                                  <w:w w:val="105"/>
                                  <w:sz w:val="19"/>
                                </w:rPr>
                                <w:t xml:space="preserve">to move </w:t>
                              </w:r>
                              <w:r>
                                <w:rPr>
                                  <w:color w:val="2B2D2B"/>
                                  <w:w w:val="105"/>
                                  <w:sz w:val="19"/>
                                </w:rPr>
                                <w:t xml:space="preserve">water </w:t>
                              </w:r>
                              <w:r>
                                <w:rPr>
                                  <w:color w:val="161A18"/>
                                  <w:w w:val="105"/>
                                  <w:sz w:val="19"/>
                                </w:rPr>
                                <w:t>through the system faster</w:t>
                              </w:r>
                              <w:r>
                                <w:rPr>
                                  <w:color w:val="464646"/>
                                  <w:w w:val="105"/>
                                  <w:sz w:val="19"/>
                                </w:rPr>
                                <w:t xml:space="preserve">. </w:t>
                              </w:r>
                              <w:r>
                                <w:rPr>
                                  <w:color w:val="161A18"/>
                                  <w:w w:val="105"/>
                                  <w:sz w:val="19"/>
                                </w:rPr>
                                <w:t xml:space="preserve">The </w:t>
                              </w:r>
                              <w:r>
                                <w:rPr>
                                  <w:color w:val="2B2D2B"/>
                                  <w:w w:val="105"/>
                                  <w:sz w:val="19"/>
                                </w:rPr>
                                <w:t xml:space="preserve">treatment </w:t>
                              </w:r>
                              <w:r>
                                <w:rPr>
                                  <w:color w:val="161A18"/>
                                  <w:w w:val="105"/>
                                  <w:sz w:val="19"/>
                                </w:rPr>
                                <w:t xml:space="preserve">plant </w:t>
                              </w:r>
                              <w:r>
                                <w:rPr>
                                  <w:color w:val="2B2D2B"/>
                                  <w:w w:val="105"/>
                                  <w:sz w:val="19"/>
                                </w:rPr>
                                <w:t xml:space="preserve">is </w:t>
                              </w:r>
                              <w:r>
                                <w:rPr>
                                  <w:color w:val="161A18"/>
                                  <w:w w:val="105"/>
                                  <w:sz w:val="19"/>
                                </w:rPr>
                                <w:t>adding additional</w:t>
                              </w:r>
                              <w:r>
                                <w:rPr>
                                  <w:color w:val="161A18"/>
                                  <w:spacing w:val="1"/>
                                  <w:w w:val="105"/>
                                  <w:sz w:val="19"/>
                                </w:rPr>
                                <w:t xml:space="preserve"> </w:t>
                              </w:r>
                              <w:r>
                                <w:rPr>
                                  <w:color w:val="161A18"/>
                                  <w:w w:val="105"/>
                                  <w:sz w:val="19"/>
                                </w:rPr>
                                <w:t>treatment</w:t>
                              </w:r>
                              <w:r>
                                <w:rPr>
                                  <w:color w:val="161A18"/>
                                  <w:spacing w:val="2"/>
                                  <w:w w:val="105"/>
                                  <w:sz w:val="19"/>
                                </w:rPr>
                                <w:t xml:space="preserve"> </w:t>
                              </w:r>
                              <w:r>
                                <w:rPr>
                                  <w:color w:val="161A18"/>
                                  <w:w w:val="105"/>
                                  <w:sz w:val="19"/>
                                </w:rPr>
                                <w:t>to</w:t>
                              </w:r>
                              <w:r>
                                <w:rPr>
                                  <w:color w:val="161A18"/>
                                  <w:spacing w:val="-9"/>
                                  <w:w w:val="105"/>
                                  <w:sz w:val="19"/>
                                </w:rPr>
                                <w:t xml:space="preserve"> </w:t>
                              </w:r>
                              <w:r>
                                <w:rPr>
                                  <w:color w:val="161A18"/>
                                  <w:w w:val="105"/>
                                  <w:sz w:val="19"/>
                                </w:rPr>
                                <w:t>handle</w:t>
                              </w:r>
                              <w:r>
                                <w:rPr>
                                  <w:color w:val="161A18"/>
                                  <w:spacing w:val="-5"/>
                                  <w:w w:val="105"/>
                                  <w:sz w:val="19"/>
                                </w:rPr>
                                <w:t xml:space="preserve"> </w:t>
                              </w:r>
                              <w:r>
                                <w:rPr>
                                  <w:color w:val="161A18"/>
                                  <w:w w:val="105"/>
                                  <w:sz w:val="19"/>
                                </w:rPr>
                                <w:t>the</w:t>
                              </w:r>
                              <w:r>
                                <w:rPr>
                                  <w:color w:val="161A18"/>
                                  <w:spacing w:val="10"/>
                                  <w:w w:val="105"/>
                                  <w:sz w:val="19"/>
                                </w:rPr>
                                <w:t xml:space="preserve"> </w:t>
                              </w:r>
                              <w:r>
                                <w:rPr>
                                  <w:color w:val="161A18"/>
                                  <w:w w:val="105"/>
                                  <w:sz w:val="19"/>
                                </w:rPr>
                                <w:t>increase</w:t>
                              </w:r>
                              <w:r>
                                <w:rPr>
                                  <w:color w:val="161A18"/>
                                  <w:spacing w:val="-3"/>
                                  <w:w w:val="105"/>
                                  <w:sz w:val="19"/>
                                </w:rPr>
                                <w:t xml:space="preserve"> </w:t>
                              </w:r>
                              <w:r>
                                <w:rPr>
                                  <w:color w:val="161A18"/>
                                  <w:w w:val="105"/>
                                  <w:sz w:val="19"/>
                                </w:rPr>
                                <w:t>in</w:t>
                              </w:r>
                              <w:r>
                                <w:rPr>
                                  <w:color w:val="161A18"/>
                                  <w:spacing w:val="4"/>
                                  <w:w w:val="105"/>
                                  <w:sz w:val="19"/>
                                </w:rPr>
                                <w:t xml:space="preserve"> </w:t>
                              </w:r>
                              <w:r>
                                <w:rPr>
                                  <w:color w:val="161A18"/>
                                  <w:w w:val="105"/>
                                  <w:sz w:val="19"/>
                                </w:rPr>
                                <w:t>organics</w:t>
                              </w:r>
                              <w:r>
                                <w:rPr>
                                  <w:color w:val="464646"/>
                                  <w:w w:val="105"/>
                                  <w:sz w:val="19"/>
                                </w:rPr>
                                <w:t>.</w:t>
                              </w:r>
                            </w:p>
                          </w:txbxContent>
                        </wps:txbx>
                        <wps:bodyPr rot="0" vert="horz" wrap="square" lIns="0" tIns="0" rIns="0" bIns="0" anchor="t" anchorCtr="0" upright="1">
                          <a:noAutofit/>
                        </wps:bodyPr>
                      </wps:wsp>
                      <wps:wsp>
                        <wps:cNvPr id="65" name="docshape26"/>
                        <wps:cNvSpPr txBox="1">
                          <a:spLocks noChangeArrowheads="1"/>
                        </wps:cNvSpPr>
                        <wps:spPr bwMode="auto">
                          <a:xfrm>
                            <a:off x="1472" y="397"/>
                            <a:ext cx="945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C8A09" w14:textId="77777777" w:rsidR="00DB76DB" w:rsidRDefault="00DB76DB" w:rsidP="00DB76DB">
                              <w:pPr>
                                <w:spacing w:before="30"/>
                                <w:ind w:left="36"/>
                                <w:rPr>
                                  <w:b/>
                                  <w:sz w:val="21"/>
                                </w:rPr>
                              </w:pPr>
                              <w:proofErr w:type="spellStart"/>
                              <w:r>
                                <w:rPr>
                                  <w:b/>
                                  <w:color w:val="161A18"/>
                                  <w:spacing w:val="-1"/>
                                  <w:w w:val="95"/>
                                  <w:sz w:val="21"/>
                                </w:rPr>
                                <w:t>Vlolatlcma</w:t>
                              </w:r>
                              <w:proofErr w:type="spellEnd"/>
                              <w:r>
                                <w:rPr>
                                  <w:b/>
                                  <w:color w:val="161A18"/>
                                  <w:spacing w:val="-1"/>
                                  <w:w w:val="95"/>
                                  <w:sz w:val="21"/>
                                </w:rPr>
                                <w:t xml:space="preserve"> and</w:t>
                              </w:r>
                              <w:r>
                                <w:rPr>
                                  <w:b/>
                                  <w:color w:val="161A18"/>
                                  <w:spacing w:val="-26"/>
                                  <w:w w:val="95"/>
                                  <w:sz w:val="21"/>
                                </w:rPr>
                                <w:t xml:space="preserve"> </w:t>
                              </w:r>
                              <w:proofErr w:type="spellStart"/>
                              <w:r>
                                <w:rPr>
                                  <w:b/>
                                  <w:color w:val="161A18"/>
                                  <w:spacing w:val="-1"/>
                                  <w:w w:val="95"/>
                                  <w:sz w:val="21"/>
                                </w:rPr>
                                <w:t>Exceedancee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C26C1" id="Group 60" o:spid="_x0000_s1026" style="position:absolute;margin-left:72.55pt;margin-top:18.25pt;width:475.6pt;height:105.35pt;z-index:-251648000;mso-wrap-distance-left:0;mso-wrap-distance-right:0;mso-position-horizontal-relative:page" coordorigin="1451,365" coordsize="9512,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">
                <v:shape id="docshape23" o:spid="_x0000_s1027" style="position:absolute;left:1465;top:364;width:9469;height:2107;visibility:visible;mso-wrap-style:square;v-text-anchor:top" coordsize="946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" path="m,2106l,21m9469,2084l9469,e" filled="f" strokeweight=".25453mm">
                  <v:path arrowok="t" o:connecttype="custom" o:connectlocs="0,2471;0,386;9469,2449;9469,365" o:connectangles="0,0,0,0"/>
                </v:shape>
                <v:shape id="docshape24" o:spid="_x0000_s1028" style="position:absolute;left:1450;top:386;width:9512;height:318;visibility:visible;mso-wrap-style:square;v-text-anchor:top" coordsize="951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" path="m7,l9497,m,318r9512,e" filled="f" strokeweight=".38181mm">
                  <v:path arrowok="t" o:connecttype="custom" o:connectlocs="7,386;9497,386;0,704;9512,704" o:connectangles="0,0,0,0"/>
                </v:shape>
                <v:line id="Line 65" o:spid="_x0000_s1029" style="position:absolute;visibility:visible;mso-wrap-style:square" from="1451,2435" to="1096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" strokeweight=".25447mm"/>
                <v:shapetype id="_x0000_t202" coordsize="21600,21600" o:spt="202" path="m,l,21600r21600,l21600,xe">
                  <v:stroke joinstyle="miter"/>
                  <v:path gradientshapeok="t" o:connecttype="rect"/>
                </v:shapetype>
                <v:shape id="docshape25" o:spid="_x0000_s1030" type="#_x0000_t202" style="position:absolute;left:1472;top:714;width:945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9C78737" w14:textId="77777777" w:rsidR="00DB76DB" w:rsidRDefault="00DB76DB" w:rsidP="00DB76DB">
                        <w:pPr>
                          <w:spacing w:before="49"/>
                          <w:ind w:left="46"/>
                          <w:rPr>
                            <w:b/>
                            <w:sz w:val="19"/>
                          </w:rPr>
                        </w:pPr>
                        <w:r>
                          <w:rPr>
                            <w:b/>
                            <w:color w:val="161A18"/>
                            <w:w w:val="105"/>
                            <w:sz w:val="19"/>
                          </w:rPr>
                          <w:t>TTHMs</w:t>
                        </w:r>
                        <w:r>
                          <w:rPr>
                            <w:b/>
                            <w:color w:val="161A18"/>
                            <w:spacing w:val="-4"/>
                            <w:w w:val="105"/>
                            <w:sz w:val="19"/>
                          </w:rPr>
                          <w:t xml:space="preserve"> </w:t>
                        </w:r>
                        <w:r>
                          <w:rPr>
                            <w:b/>
                            <w:color w:val="161A18"/>
                            <w:w w:val="105"/>
                            <w:sz w:val="19"/>
                          </w:rPr>
                          <w:t>[Total</w:t>
                        </w:r>
                        <w:r>
                          <w:rPr>
                            <w:b/>
                            <w:color w:val="161A18"/>
                            <w:spacing w:val="-7"/>
                            <w:w w:val="105"/>
                            <w:sz w:val="19"/>
                          </w:rPr>
                          <w:t xml:space="preserve"> </w:t>
                        </w:r>
                        <w:r>
                          <w:rPr>
                            <w:b/>
                            <w:color w:val="000100"/>
                            <w:w w:val="105"/>
                            <w:sz w:val="19"/>
                          </w:rPr>
                          <w:t>T</w:t>
                        </w:r>
                        <w:r>
                          <w:rPr>
                            <w:b/>
                            <w:color w:val="161A18"/>
                            <w:w w:val="105"/>
                            <w:sz w:val="19"/>
                          </w:rPr>
                          <w:t>rih</w:t>
                        </w:r>
                        <w:r>
                          <w:rPr>
                            <w:b/>
                            <w:color w:val="000100"/>
                            <w:w w:val="105"/>
                            <w:sz w:val="19"/>
                          </w:rPr>
                          <w:t>a</w:t>
                        </w:r>
                        <w:r>
                          <w:rPr>
                            <w:b/>
                            <w:color w:val="161A18"/>
                            <w:w w:val="105"/>
                            <w:sz w:val="19"/>
                          </w:rPr>
                          <w:t>lomethanes]</w:t>
                        </w:r>
                      </w:p>
                      <w:p w14:paraId="669B1F4C" w14:textId="77777777" w:rsidR="00DB76DB" w:rsidRDefault="00DB76DB" w:rsidP="00DB76DB">
                        <w:pPr>
                          <w:spacing w:before="19" w:line="254" w:lineRule="auto"/>
                          <w:ind w:left="43" w:right="29" w:hanging="2"/>
                          <w:rPr>
                            <w:sz w:val="19"/>
                          </w:rPr>
                        </w:pPr>
                        <w:r>
                          <w:rPr>
                            <w:color w:val="161A18"/>
                            <w:w w:val="105"/>
                            <w:sz w:val="19"/>
                          </w:rPr>
                          <w:t xml:space="preserve">Some people who drink water </w:t>
                        </w:r>
                        <w:r>
                          <w:rPr>
                            <w:color w:val="2B2D2B"/>
                            <w:w w:val="105"/>
                            <w:sz w:val="19"/>
                          </w:rPr>
                          <w:t xml:space="preserve">containing </w:t>
                        </w:r>
                        <w:r>
                          <w:rPr>
                            <w:color w:val="161A18"/>
                            <w:w w:val="105"/>
                            <w:sz w:val="19"/>
                          </w:rPr>
                          <w:t>triha</w:t>
                        </w:r>
                        <w:r>
                          <w:rPr>
                            <w:color w:val="000100"/>
                            <w:w w:val="105"/>
                            <w:sz w:val="19"/>
                          </w:rPr>
                          <w:t>l</w:t>
                        </w:r>
                        <w:r>
                          <w:rPr>
                            <w:color w:val="161A18"/>
                            <w:w w:val="105"/>
                            <w:sz w:val="19"/>
                          </w:rPr>
                          <w:t xml:space="preserve">omethanes </w:t>
                        </w:r>
                        <w:proofErr w:type="gramStart"/>
                        <w:r>
                          <w:rPr>
                            <w:color w:val="2B2D2B"/>
                            <w:w w:val="105"/>
                            <w:sz w:val="19"/>
                          </w:rPr>
                          <w:t xml:space="preserve">in </w:t>
                        </w:r>
                        <w:r>
                          <w:rPr>
                            <w:color w:val="161A18"/>
                            <w:w w:val="105"/>
                            <w:sz w:val="19"/>
                          </w:rPr>
                          <w:t>excess of</w:t>
                        </w:r>
                        <w:proofErr w:type="gramEnd"/>
                        <w:r>
                          <w:rPr>
                            <w:color w:val="161A18"/>
                            <w:w w:val="105"/>
                            <w:sz w:val="19"/>
                          </w:rPr>
                          <w:t xml:space="preserve"> the MCL </w:t>
                        </w:r>
                        <w:r>
                          <w:rPr>
                            <w:color w:val="2B2D2B"/>
                            <w:w w:val="105"/>
                            <w:sz w:val="19"/>
                          </w:rPr>
                          <w:t xml:space="preserve">over </w:t>
                        </w:r>
                        <w:r>
                          <w:rPr>
                            <w:color w:val="161A18"/>
                            <w:w w:val="105"/>
                            <w:sz w:val="19"/>
                          </w:rPr>
                          <w:t>many years may</w:t>
                        </w:r>
                        <w:r>
                          <w:rPr>
                            <w:color w:val="161A18"/>
                            <w:spacing w:val="1"/>
                            <w:w w:val="105"/>
                            <w:sz w:val="19"/>
                          </w:rPr>
                          <w:t xml:space="preserve"> </w:t>
                        </w:r>
                        <w:r>
                          <w:rPr>
                            <w:color w:val="161A18"/>
                            <w:w w:val="105"/>
                            <w:sz w:val="19"/>
                          </w:rPr>
                          <w:t>experience problems with their liver</w:t>
                        </w:r>
                        <w:r>
                          <w:rPr>
                            <w:color w:val="464646"/>
                            <w:w w:val="105"/>
                            <w:sz w:val="19"/>
                          </w:rPr>
                          <w:t xml:space="preserve">, </w:t>
                        </w:r>
                        <w:r>
                          <w:rPr>
                            <w:color w:val="161A18"/>
                            <w:w w:val="105"/>
                            <w:sz w:val="19"/>
                          </w:rPr>
                          <w:t>kidneys</w:t>
                        </w:r>
                        <w:r>
                          <w:rPr>
                            <w:color w:val="464646"/>
                            <w:w w:val="105"/>
                            <w:sz w:val="19"/>
                          </w:rPr>
                          <w:t xml:space="preserve">, </w:t>
                        </w:r>
                        <w:r>
                          <w:rPr>
                            <w:color w:val="161A18"/>
                            <w:w w:val="105"/>
                            <w:sz w:val="19"/>
                          </w:rPr>
                          <w:t xml:space="preserve">or </w:t>
                        </w:r>
                        <w:r>
                          <w:rPr>
                            <w:color w:val="2B2D2B"/>
                            <w:w w:val="105"/>
                            <w:sz w:val="19"/>
                          </w:rPr>
                          <w:t xml:space="preserve">central </w:t>
                        </w:r>
                        <w:r>
                          <w:rPr>
                            <w:color w:val="161A18"/>
                            <w:w w:val="105"/>
                            <w:sz w:val="19"/>
                          </w:rPr>
                          <w:t>nervous system, and may have an increased risk</w:t>
                        </w:r>
                        <w:r>
                          <w:rPr>
                            <w:color w:val="161A18"/>
                            <w:spacing w:val="-53"/>
                            <w:w w:val="105"/>
                            <w:sz w:val="19"/>
                          </w:rPr>
                          <w:t xml:space="preserve"> </w:t>
                        </w:r>
                        <w:r>
                          <w:rPr>
                            <w:color w:val="161A18"/>
                            <w:w w:val="105"/>
                            <w:sz w:val="19"/>
                          </w:rPr>
                          <w:t>of getting cancer</w:t>
                        </w:r>
                        <w:r>
                          <w:rPr>
                            <w:color w:val="464646"/>
                            <w:w w:val="105"/>
                            <w:sz w:val="19"/>
                          </w:rPr>
                          <w:t xml:space="preserve">. </w:t>
                        </w:r>
                        <w:r>
                          <w:rPr>
                            <w:color w:val="161A18"/>
                            <w:w w:val="105"/>
                            <w:sz w:val="19"/>
                          </w:rPr>
                          <w:t>This violation occurred in September and ended before December</w:t>
                        </w:r>
                        <w:r>
                          <w:rPr>
                            <w:color w:val="464646"/>
                            <w:w w:val="105"/>
                            <w:sz w:val="19"/>
                          </w:rPr>
                          <w:t xml:space="preserve">. </w:t>
                        </w:r>
                        <w:r>
                          <w:rPr>
                            <w:color w:val="161A18"/>
                            <w:w w:val="105"/>
                            <w:sz w:val="19"/>
                          </w:rPr>
                          <w:t>This violation</w:t>
                        </w:r>
                        <w:r>
                          <w:rPr>
                            <w:color w:val="161A18"/>
                            <w:spacing w:val="1"/>
                            <w:w w:val="105"/>
                            <w:sz w:val="19"/>
                          </w:rPr>
                          <w:t xml:space="preserve"> </w:t>
                        </w:r>
                        <w:r>
                          <w:rPr>
                            <w:color w:val="161A18"/>
                            <w:w w:val="105"/>
                            <w:sz w:val="19"/>
                          </w:rPr>
                          <w:t xml:space="preserve">occurred due to </w:t>
                        </w:r>
                        <w:r>
                          <w:rPr>
                            <w:color w:val="2B2D2B"/>
                            <w:w w:val="105"/>
                            <w:sz w:val="19"/>
                          </w:rPr>
                          <w:t xml:space="preserve">increased </w:t>
                        </w:r>
                        <w:r>
                          <w:rPr>
                            <w:color w:val="161A18"/>
                            <w:w w:val="105"/>
                            <w:sz w:val="19"/>
                          </w:rPr>
                          <w:t xml:space="preserve">organics in the supply reservoir due to the Dollar Ridge Fire </w:t>
                        </w:r>
                        <w:r>
                          <w:rPr>
                            <w:color w:val="000100"/>
                            <w:w w:val="105"/>
                            <w:sz w:val="19"/>
                          </w:rPr>
                          <w:t>i</w:t>
                        </w:r>
                        <w:r>
                          <w:rPr>
                            <w:color w:val="161A18"/>
                            <w:w w:val="105"/>
                            <w:sz w:val="19"/>
                          </w:rPr>
                          <w:t>n 2018</w:t>
                        </w:r>
                        <w:r>
                          <w:rPr>
                            <w:color w:val="5B5B5D"/>
                            <w:w w:val="105"/>
                            <w:sz w:val="19"/>
                          </w:rPr>
                          <w:t xml:space="preserve">. </w:t>
                        </w:r>
                        <w:r>
                          <w:rPr>
                            <w:color w:val="161A18"/>
                            <w:w w:val="105"/>
                            <w:sz w:val="19"/>
                          </w:rPr>
                          <w:t>We</w:t>
                        </w:r>
                        <w:r>
                          <w:rPr>
                            <w:color w:val="161A18"/>
                            <w:spacing w:val="1"/>
                            <w:w w:val="105"/>
                            <w:sz w:val="19"/>
                          </w:rPr>
                          <w:t xml:space="preserve"> </w:t>
                        </w:r>
                        <w:r>
                          <w:rPr>
                            <w:color w:val="2B2D2B"/>
                            <w:w w:val="105"/>
                            <w:sz w:val="19"/>
                          </w:rPr>
                          <w:t xml:space="preserve">increased flushing </w:t>
                        </w:r>
                        <w:r>
                          <w:rPr>
                            <w:color w:val="161A18"/>
                            <w:w w:val="105"/>
                            <w:sz w:val="19"/>
                          </w:rPr>
                          <w:t xml:space="preserve">to move </w:t>
                        </w:r>
                        <w:r>
                          <w:rPr>
                            <w:color w:val="2B2D2B"/>
                            <w:w w:val="105"/>
                            <w:sz w:val="19"/>
                          </w:rPr>
                          <w:t xml:space="preserve">water </w:t>
                        </w:r>
                        <w:r>
                          <w:rPr>
                            <w:color w:val="161A18"/>
                            <w:w w:val="105"/>
                            <w:sz w:val="19"/>
                          </w:rPr>
                          <w:t>through the system faster</w:t>
                        </w:r>
                        <w:r>
                          <w:rPr>
                            <w:color w:val="464646"/>
                            <w:w w:val="105"/>
                            <w:sz w:val="19"/>
                          </w:rPr>
                          <w:t xml:space="preserve">. </w:t>
                        </w:r>
                        <w:r>
                          <w:rPr>
                            <w:color w:val="161A18"/>
                            <w:w w:val="105"/>
                            <w:sz w:val="19"/>
                          </w:rPr>
                          <w:t xml:space="preserve">The </w:t>
                        </w:r>
                        <w:r>
                          <w:rPr>
                            <w:color w:val="2B2D2B"/>
                            <w:w w:val="105"/>
                            <w:sz w:val="19"/>
                          </w:rPr>
                          <w:t xml:space="preserve">treatment </w:t>
                        </w:r>
                        <w:r>
                          <w:rPr>
                            <w:color w:val="161A18"/>
                            <w:w w:val="105"/>
                            <w:sz w:val="19"/>
                          </w:rPr>
                          <w:t xml:space="preserve">plant </w:t>
                        </w:r>
                        <w:r>
                          <w:rPr>
                            <w:color w:val="2B2D2B"/>
                            <w:w w:val="105"/>
                            <w:sz w:val="19"/>
                          </w:rPr>
                          <w:t xml:space="preserve">is </w:t>
                        </w:r>
                        <w:r>
                          <w:rPr>
                            <w:color w:val="161A18"/>
                            <w:w w:val="105"/>
                            <w:sz w:val="19"/>
                          </w:rPr>
                          <w:t>adding additional</w:t>
                        </w:r>
                        <w:r>
                          <w:rPr>
                            <w:color w:val="161A18"/>
                            <w:spacing w:val="1"/>
                            <w:w w:val="105"/>
                            <w:sz w:val="19"/>
                          </w:rPr>
                          <w:t xml:space="preserve"> </w:t>
                        </w:r>
                        <w:r>
                          <w:rPr>
                            <w:color w:val="161A18"/>
                            <w:w w:val="105"/>
                            <w:sz w:val="19"/>
                          </w:rPr>
                          <w:t>treatment</w:t>
                        </w:r>
                        <w:r>
                          <w:rPr>
                            <w:color w:val="161A18"/>
                            <w:spacing w:val="2"/>
                            <w:w w:val="105"/>
                            <w:sz w:val="19"/>
                          </w:rPr>
                          <w:t xml:space="preserve"> </w:t>
                        </w:r>
                        <w:r>
                          <w:rPr>
                            <w:color w:val="161A18"/>
                            <w:w w:val="105"/>
                            <w:sz w:val="19"/>
                          </w:rPr>
                          <w:t>to</w:t>
                        </w:r>
                        <w:r>
                          <w:rPr>
                            <w:color w:val="161A18"/>
                            <w:spacing w:val="-9"/>
                            <w:w w:val="105"/>
                            <w:sz w:val="19"/>
                          </w:rPr>
                          <w:t xml:space="preserve"> </w:t>
                        </w:r>
                        <w:r>
                          <w:rPr>
                            <w:color w:val="161A18"/>
                            <w:w w:val="105"/>
                            <w:sz w:val="19"/>
                          </w:rPr>
                          <w:t>handle</w:t>
                        </w:r>
                        <w:r>
                          <w:rPr>
                            <w:color w:val="161A18"/>
                            <w:spacing w:val="-5"/>
                            <w:w w:val="105"/>
                            <w:sz w:val="19"/>
                          </w:rPr>
                          <w:t xml:space="preserve"> </w:t>
                        </w:r>
                        <w:r>
                          <w:rPr>
                            <w:color w:val="161A18"/>
                            <w:w w:val="105"/>
                            <w:sz w:val="19"/>
                          </w:rPr>
                          <w:t>the</w:t>
                        </w:r>
                        <w:r>
                          <w:rPr>
                            <w:color w:val="161A18"/>
                            <w:spacing w:val="10"/>
                            <w:w w:val="105"/>
                            <w:sz w:val="19"/>
                          </w:rPr>
                          <w:t xml:space="preserve"> </w:t>
                        </w:r>
                        <w:r>
                          <w:rPr>
                            <w:color w:val="161A18"/>
                            <w:w w:val="105"/>
                            <w:sz w:val="19"/>
                          </w:rPr>
                          <w:t>increase</w:t>
                        </w:r>
                        <w:r>
                          <w:rPr>
                            <w:color w:val="161A18"/>
                            <w:spacing w:val="-3"/>
                            <w:w w:val="105"/>
                            <w:sz w:val="19"/>
                          </w:rPr>
                          <w:t xml:space="preserve"> </w:t>
                        </w:r>
                        <w:r>
                          <w:rPr>
                            <w:color w:val="161A18"/>
                            <w:w w:val="105"/>
                            <w:sz w:val="19"/>
                          </w:rPr>
                          <w:t>in</w:t>
                        </w:r>
                        <w:r>
                          <w:rPr>
                            <w:color w:val="161A18"/>
                            <w:spacing w:val="4"/>
                            <w:w w:val="105"/>
                            <w:sz w:val="19"/>
                          </w:rPr>
                          <w:t xml:space="preserve"> </w:t>
                        </w:r>
                        <w:r>
                          <w:rPr>
                            <w:color w:val="161A18"/>
                            <w:w w:val="105"/>
                            <w:sz w:val="19"/>
                          </w:rPr>
                          <w:t>organics</w:t>
                        </w:r>
                        <w:r>
                          <w:rPr>
                            <w:color w:val="464646"/>
                            <w:w w:val="105"/>
                            <w:sz w:val="19"/>
                          </w:rPr>
                          <w:t>.</w:t>
                        </w:r>
                      </w:p>
                    </w:txbxContent>
                  </v:textbox>
                </v:shape>
                <v:shape id="docshape26" o:spid="_x0000_s1031" type="#_x0000_t202" style="position:absolute;left:1472;top:397;width:945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80C8A09" w14:textId="77777777" w:rsidR="00DB76DB" w:rsidRDefault="00DB76DB" w:rsidP="00DB76DB">
                        <w:pPr>
                          <w:spacing w:before="30"/>
                          <w:ind w:left="36"/>
                          <w:rPr>
                            <w:b/>
                            <w:sz w:val="21"/>
                          </w:rPr>
                        </w:pPr>
                        <w:proofErr w:type="spellStart"/>
                        <w:r>
                          <w:rPr>
                            <w:b/>
                            <w:color w:val="161A18"/>
                            <w:spacing w:val="-1"/>
                            <w:w w:val="95"/>
                            <w:sz w:val="21"/>
                          </w:rPr>
                          <w:t>Vlolatlcma</w:t>
                        </w:r>
                        <w:proofErr w:type="spellEnd"/>
                        <w:r>
                          <w:rPr>
                            <w:b/>
                            <w:color w:val="161A18"/>
                            <w:spacing w:val="-1"/>
                            <w:w w:val="95"/>
                            <w:sz w:val="21"/>
                          </w:rPr>
                          <w:t xml:space="preserve"> and</w:t>
                        </w:r>
                        <w:r>
                          <w:rPr>
                            <w:b/>
                            <w:color w:val="161A18"/>
                            <w:spacing w:val="-26"/>
                            <w:w w:val="95"/>
                            <w:sz w:val="21"/>
                          </w:rPr>
                          <w:t xml:space="preserve"> </w:t>
                        </w:r>
                        <w:proofErr w:type="spellStart"/>
                        <w:r>
                          <w:rPr>
                            <w:b/>
                            <w:color w:val="161A18"/>
                            <w:spacing w:val="-1"/>
                            <w:w w:val="95"/>
                            <w:sz w:val="21"/>
                          </w:rPr>
                          <w:t>Exceedancee</w:t>
                        </w:r>
                        <w:proofErr w:type="spellEnd"/>
                      </w:p>
                    </w:txbxContent>
                  </v:textbox>
                </v:shape>
                <w10:wrap type="topAndBottom" anchorx="page"/>
              </v:group>
            </w:pict>
          </mc:Fallback>
        </mc:AlternateContent>
      </w:r>
    </w:p>
    <w:p w14:paraId="3F55CA40" w14:textId="77777777" w:rsidR="0079694B" w:rsidRDefault="0079694B" w:rsidP="0079694B">
      <w:pPr>
        <w:pStyle w:val="Title"/>
      </w:pPr>
      <w:r>
        <w:rPr>
          <w:color w:val="009DDC"/>
        </w:rPr>
        <w:lastRenderedPageBreak/>
        <w:t>DVWTP</w:t>
      </w:r>
      <w:r>
        <w:rPr>
          <w:color w:val="009DDC"/>
          <w:spacing w:val="-1"/>
        </w:rPr>
        <w:t xml:space="preserve"> </w:t>
      </w:r>
      <w:r>
        <w:rPr>
          <w:color w:val="009DDC"/>
        </w:rPr>
        <w:t>Finished</w:t>
      </w:r>
      <w:r>
        <w:rPr>
          <w:color w:val="009DDC"/>
          <w:spacing w:val="-2"/>
        </w:rPr>
        <w:t xml:space="preserve"> </w:t>
      </w:r>
      <w:r>
        <w:rPr>
          <w:color w:val="009DDC"/>
        </w:rPr>
        <w:t>Water</w:t>
      </w:r>
    </w:p>
    <w:p w14:paraId="593CD0C4" w14:textId="77777777" w:rsidR="0079694B" w:rsidRDefault="0079694B" w:rsidP="0079694B">
      <w:pPr>
        <w:pStyle w:val="BodyText"/>
      </w:pPr>
    </w:p>
    <w:p w14:paraId="0D21CF0A" w14:textId="77777777" w:rsidR="0079694B" w:rsidRDefault="0079694B" w:rsidP="0079694B">
      <w:pPr>
        <w:pStyle w:val="BodyText"/>
        <w:spacing w:before="11"/>
        <w:rPr>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941"/>
        <w:gridCol w:w="1232"/>
        <w:gridCol w:w="948"/>
        <w:gridCol w:w="944"/>
        <w:gridCol w:w="948"/>
        <w:gridCol w:w="3137"/>
      </w:tblGrid>
      <w:tr w:rsidR="0079694B" w14:paraId="12CBE920" w14:textId="77777777" w:rsidTr="006771AE">
        <w:trPr>
          <w:trHeight w:val="565"/>
        </w:trPr>
        <w:tc>
          <w:tcPr>
            <w:tcW w:w="1212" w:type="dxa"/>
            <w:vMerge w:val="restart"/>
            <w:shd w:val="clear" w:color="auto" w:fill="004A8D"/>
          </w:tcPr>
          <w:p w14:paraId="65107252" w14:textId="77777777" w:rsidR="0079694B" w:rsidRDefault="0079694B" w:rsidP="006771AE">
            <w:pPr>
              <w:pStyle w:val="TableParagraph"/>
              <w:rPr>
                <w:sz w:val="24"/>
              </w:rPr>
            </w:pPr>
          </w:p>
        </w:tc>
        <w:tc>
          <w:tcPr>
            <w:tcW w:w="941" w:type="dxa"/>
            <w:vMerge w:val="restart"/>
            <w:shd w:val="clear" w:color="auto" w:fill="004A8D"/>
          </w:tcPr>
          <w:p w14:paraId="42FE9CC4" w14:textId="77777777" w:rsidR="0079694B" w:rsidRDefault="0079694B" w:rsidP="006771AE">
            <w:pPr>
              <w:pStyle w:val="TableParagraph"/>
              <w:rPr>
                <w:rFonts w:ascii="Arial"/>
                <w:sz w:val="26"/>
              </w:rPr>
            </w:pPr>
          </w:p>
          <w:p w14:paraId="3CD0D109" w14:textId="77777777" w:rsidR="0079694B" w:rsidRDefault="0079694B" w:rsidP="006771AE">
            <w:pPr>
              <w:pStyle w:val="TableParagraph"/>
              <w:rPr>
                <w:rFonts w:ascii="Arial"/>
                <w:sz w:val="26"/>
              </w:rPr>
            </w:pPr>
          </w:p>
          <w:p w14:paraId="31F02B33" w14:textId="77777777" w:rsidR="0079694B" w:rsidRDefault="0079694B" w:rsidP="006771AE">
            <w:pPr>
              <w:pStyle w:val="TableParagraph"/>
              <w:rPr>
                <w:rFonts w:ascii="Arial"/>
                <w:sz w:val="26"/>
              </w:rPr>
            </w:pPr>
          </w:p>
          <w:p w14:paraId="65B610B4" w14:textId="77777777" w:rsidR="0079694B" w:rsidRDefault="0079694B" w:rsidP="006771AE">
            <w:pPr>
              <w:pStyle w:val="TableParagraph"/>
              <w:spacing w:before="2"/>
              <w:rPr>
                <w:rFonts w:ascii="Arial"/>
                <w:sz w:val="25"/>
              </w:rPr>
            </w:pPr>
          </w:p>
          <w:p w14:paraId="14ABA6AE" w14:textId="77777777" w:rsidR="0079694B" w:rsidRDefault="0079694B" w:rsidP="006771AE">
            <w:pPr>
              <w:pStyle w:val="TableParagraph"/>
              <w:spacing w:line="257" w:lineRule="exact"/>
              <w:ind w:left="102"/>
              <w:rPr>
                <w:b/>
                <w:sz w:val="24"/>
              </w:rPr>
            </w:pPr>
            <w:r>
              <w:rPr>
                <w:b/>
                <w:color w:val="FFFFFF"/>
                <w:sz w:val="24"/>
              </w:rPr>
              <w:t>UNITS</w:t>
            </w:r>
          </w:p>
        </w:tc>
        <w:tc>
          <w:tcPr>
            <w:tcW w:w="1232" w:type="dxa"/>
            <w:vMerge w:val="restart"/>
            <w:shd w:val="clear" w:color="auto" w:fill="004A8D"/>
          </w:tcPr>
          <w:p w14:paraId="18261A29" w14:textId="77777777" w:rsidR="0079694B" w:rsidRDefault="0079694B" w:rsidP="006771AE">
            <w:pPr>
              <w:pStyle w:val="TableParagraph"/>
              <w:rPr>
                <w:rFonts w:ascii="Arial"/>
                <w:sz w:val="26"/>
              </w:rPr>
            </w:pPr>
          </w:p>
          <w:p w14:paraId="08C64C2C" w14:textId="77777777" w:rsidR="0079694B" w:rsidRDefault="0079694B" w:rsidP="006771AE">
            <w:pPr>
              <w:pStyle w:val="TableParagraph"/>
              <w:rPr>
                <w:rFonts w:ascii="Arial"/>
                <w:sz w:val="26"/>
              </w:rPr>
            </w:pPr>
          </w:p>
          <w:p w14:paraId="3A64ED15" w14:textId="77777777" w:rsidR="0079694B" w:rsidRDefault="0079694B" w:rsidP="006771AE">
            <w:pPr>
              <w:pStyle w:val="TableParagraph"/>
              <w:spacing w:before="2"/>
              <w:rPr>
                <w:rFonts w:ascii="Arial"/>
                <w:sz w:val="27"/>
              </w:rPr>
            </w:pPr>
          </w:p>
          <w:p w14:paraId="4CE801D7" w14:textId="77777777" w:rsidR="0079694B" w:rsidRDefault="0079694B" w:rsidP="006771AE">
            <w:pPr>
              <w:pStyle w:val="TableParagraph"/>
              <w:ind w:left="7"/>
              <w:jc w:val="center"/>
              <w:rPr>
                <w:b/>
                <w:sz w:val="24"/>
              </w:rPr>
            </w:pPr>
            <w:r>
              <w:rPr>
                <w:b/>
                <w:color w:val="FFFFFF"/>
                <w:sz w:val="24"/>
              </w:rPr>
              <w:t>2021</w:t>
            </w:r>
          </w:p>
          <w:p w14:paraId="7B9B6C52" w14:textId="77777777" w:rsidR="0079694B" w:rsidRDefault="0079694B" w:rsidP="006771AE">
            <w:pPr>
              <w:pStyle w:val="TableParagraph"/>
              <w:spacing w:line="257" w:lineRule="exact"/>
              <w:ind w:left="4"/>
              <w:jc w:val="center"/>
              <w:rPr>
                <w:b/>
                <w:sz w:val="24"/>
              </w:rPr>
            </w:pPr>
            <w:r>
              <w:rPr>
                <w:b/>
                <w:color w:val="FFFFFF"/>
                <w:sz w:val="24"/>
              </w:rPr>
              <w:t>AVERAGE</w:t>
            </w:r>
          </w:p>
        </w:tc>
        <w:tc>
          <w:tcPr>
            <w:tcW w:w="948" w:type="dxa"/>
            <w:vMerge w:val="restart"/>
            <w:shd w:val="clear" w:color="auto" w:fill="004A8D"/>
          </w:tcPr>
          <w:p w14:paraId="1497701E" w14:textId="77777777" w:rsidR="0079694B" w:rsidRDefault="0079694B" w:rsidP="006771AE">
            <w:pPr>
              <w:pStyle w:val="TableParagraph"/>
              <w:rPr>
                <w:rFonts w:ascii="Arial"/>
                <w:sz w:val="26"/>
              </w:rPr>
            </w:pPr>
          </w:p>
          <w:p w14:paraId="10B4D8C9" w14:textId="77777777" w:rsidR="0079694B" w:rsidRDefault="0079694B" w:rsidP="006771AE">
            <w:pPr>
              <w:pStyle w:val="TableParagraph"/>
              <w:rPr>
                <w:rFonts w:ascii="Arial"/>
                <w:sz w:val="26"/>
              </w:rPr>
            </w:pPr>
          </w:p>
          <w:p w14:paraId="04ED5F1B" w14:textId="77777777" w:rsidR="0079694B" w:rsidRDefault="0079694B" w:rsidP="006771AE">
            <w:pPr>
              <w:pStyle w:val="TableParagraph"/>
              <w:spacing w:before="2"/>
              <w:rPr>
                <w:rFonts w:ascii="Arial"/>
                <w:sz w:val="27"/>
              </w:rPr>
            </w:pPr>
          </w:p>
          <w:p w14:paraId="2166383F" w14:textId="77777777" w:rsidR="0079694B" w:rsidRDefault="0079694B" w:rsidP="006771AE">
            <w:pPr>
              <w:pStyle w:val="TableParagraph"/>
              <w:ind w:left="17" w:right="11"/>
              <w:jc w:val="center"/>
              <w:rPr>
                <w:b/>
                <w:sz w:val="24"/>
              </w:rPr>
            </w:pPr>
            <w:r>
              <w:rPr>
                <w:b/>
                <w:color w:val="FFFFFF"/>
                <w:sz w:val="24"/>
              </w:rPr>
              <w:t>2021</w:t>
            </w:r>
          </w:p>
          <w:p w14:paraId="69888D85" w14:textId="77777777" w:rsidR="0079694B" w:rsidRDefault="0079694B" w:rsidP="006771AE">
            <w:pPr>
              <w:pStyle w:val="TableParagraph"/>
              <w:spacing w:line="257" w:lineRule="exact"/>
              <w:ind w:left="17" w:right="14"/>
              <w:jc w:val="center"/>
              <w:rPr>
                <w:b/>
                <w:sz w:val="24"/>
              </w:rPr>
            </w:pPr>
            <w:r>
              <w:rPr>
                <w:b/>
                <w:color w:val="FFFFFF"/>
                <w:sz w:val="24"/>
              </w:rPr>
              <w:t>RANGE</w:t>
            </w:r>
          </w:p>
        </w:tc>
        <w:tc>
          <w:tcPr>
            <w:tcW w:w="1892" w:type="dxa"/>
            <w:gridSpan w:val="2"/>
            <w:shd w:val="clear" w:color="auto" w:fill="004A8D"/>
          </w:tcPr>
          <w:p w14:paraId="36AA0FD8" w14:textId="77777777" w:rsidR="0079694B" w:rsidRDefault="0079694B" w:rsidP="006771AE">
            <w:pPr>
              <w:pStyle w:val="TableParagraph"/>
              <w:spacing w:line="270" w:lineRule="atLeast"/>
              <w:ind w:left="342" w:right="92" w:hanging="226"/>
              <w:rPr>
                <w:b/>
                <w:sz w:val="24"/>
              </w:rPr>
            </w:pPr>
            <w:r>
              <w:rPr>
                <w:b/>
                <w:color w:val="FFFFFF"/>
                <w:sz w:val="24"/>
              </w:rPr>
              <w:t>MONITORING</w:t>
            </w:r>
            <w:r>
              <w:rPr>
                <w:b/>
                <w:color w:val="FFFFFF"/>
                <w:spacing w:val="-57"/>
                <w:sz w:val="24"/>
              </w:rPr>
              <w:t xml:space="preserve"> </w:t>
            </w:r>
            <w:r>
              <w:rPr>
                <w:b/>
                <w:color w:val="FFFFFF"/>
                <w:sz w:val="24"/>
              </w:rPr>
              <w:t>CRITERIA</w:t>
            </w:r>
          </w:p>
        </w:tc>
        <w:tc>
          <w:tcPr>
            <w:tcW w:w="3137" w:type="dxa"/>
            <w:vMerge w:val="restart"/>
            <w:shd w:val="clear" w:color="auto" w:fill="004A8D"/>
          </w:tcPr>
          <w:p w14:paraId="352E93DB" w14:textId="77777777" w:rsidR="0079694B" w:rsidRDefault="0079694B" w:rsidP="006771AE">
            <w:pPr>
              <w:pStyle w:val="TableParagraph"/>
              <w:spacing w:before="49"/>
              <w:ind w:left="358" w:right="352"/>
              <w:jc w:val="center"/>
              <w:rPr>
                <w:b/>
                <w:sz w:val="24"/>
              </w:rPr>
            </w:pPr>
            <w:r>
              <w:rPr>
                <w:b/>
                <w:color w:val="FFFFFF"/>
                <w:sz w:val="24"/>
              </w:rPr>
              <w:t>LIKELY SOURCE(S) /</w:t>
            </w:r>
            <w:r>
              <w:rPr>
                <w:b/>
                <w:color w:val="FFFFFF"/>
                <w:spacing w:val="-57"/>
                <w:sz w:val="24"/>
              </w:rPr>
              <w:t xml:space="preserve"> </w:t>
            </w:r>
            <w:r>
              <w:rPr>
                <w:b/>
                <w:color w:val="FFFFFF"/>
                <w:sz w:val="24"/>
              </w:rPr>
              <w:t>COMENTS</w:t>
            </w:r>
          </w:p>
          <w:p w14:paraId="56EB0FD9" w14:textId="77777777" w:rsidR="0079694B" w:rsidRDefault="0079694B" w:rsidP="006771AE">
            <w:pPr>
              <w:pStyle w:val="TableParagraph"/>
              <w:ind w:left="66" w:right="58" w:firstLine="1"/>
              <w:jc w:val="center"/>
              <w:rPr>
                <w:sz w:val="24"/>
              </w:rPr>
            </w:pPr>
            <w:r>
              <w:rPr>
                <w:color w:val="FFFFFF"/>
                <w:sz w:val="24"/>
              </w:rPr>
              <w:t>Unless noted otherwise, the</w:t>
            </w:r>
            <w:r>
              <w:rPr>
                <w:color w:val="FFFFFF"/>
                <w:spacing w:val="1"/>
                <w:sz w:val="24"/>
              </w:rPr>
              <w:t xml:space="preserve"> </w:t>
            </w:r>
            <w:r>
              <w:rPr>
                <w:color w:val="FFFFFF"/>
                <w:sz w:val="24"/>
              </w:rPr>
              <w:t>data presented in this table are</w:t>
            </w:r>
            <w:r>
              <w:rPr>
                <w:color w:val="FFFFFF"/>
                <w:spacing w:val="1"/>
                <w:sz w:val="24"/>
              </w:rPr>
              <w:t xml:space="preserve"> </w:t>
            </w:r>
            <w:r>
              <w:rPr>
                <w:color w:val="FFFFFF"/>
                <w:sz w:val="24"/>
              </w:rPr>
              <w:t>from</w:t>
            </w:r>
            <w:r>
              <w:rPr>
                <w:color w:val="FFFFFF"/>
                <w:spacing w:val="-4"/>
                <w:sz w:val="24"/>
              </w:rPr>
              <w:t xml:space="preserve"> </w:t>
            </w:r>
            <w:r>
              <w:rPr>
                <w:color w:val="FFFFFF"/>
                <w:sz w:val="24"/>
              </w:rPr>
              <w:t>testing</w:t>
            </w:r>
            <w:r>
              <w:rPr>
                <w:color w:val="FFFFFF"/>
                <w:spacing w:val="-4"/>
                <w:sz w:val="24"/>
              </w:rPr>
              <w:t xml:space="preserve"> </w:t>
            </w:r>
            <w:r>
              <w:rPr>
                <w:color w:val="FFFFFF"/>
                <w:sz w:val="24"/>
              </w:rPr>
              <w:t>conducted</w:t>
            </w:r>
            <w:r>
              <w:rPr>
                <w:color w:val="FFFFFF"/>
                <w:spacing w:val="-4"/>
                <w:sz w:val="24"/>
              </w:rPr>
              <w:t xml:space="preserve"> </w:t>
            </w:r>
            <w:r>
              <w:rPr>
                <w:color w:val="FFFFFF"/>
                <w:sz w:val="24"/>
              </w:rPr>
              <w:t>in</w:t>
            </w:r>
            <w:r>
              <w:rPr>
                <w:color w:val="FFFFFF"/>
                <w:spacing w:val="-4"/>
                <w:sz w:val="24"/>
              </w:rPr>
              <w:t xml:space="preserve"> </w:t>
            </w:r>
            <w:r>
              <w:rPr>
                <w:color w:val="FFFFFF"/>
                <w:sz w:val="24"/>
              </w:rPr>
              <w:t>2021</w:t>
            </w:r>
          </w:p>
        </w:tc>
      </w:tr>
      <w:tr w:rsidR="0079694B" w14:paraId="1CE9892D" w14:textId="77777777" w:rsidTr="006771AE">
        <w:trPr>
          <w:trHeight w:val="887"/>
        </w:trPr>
        <w:tc>
          <w:tcPr>
            <w:tcW w:w="1212" w:type="dxa"/>
            <w:vMerge/>
            <w:tcBorders>
              <w:top w:val="nil"/>
            </w:tcBorders>
            <w:shd w:val="clear" w:color="auto" w:fill="004A8D"/>
          </w:tcPr>
          <w:p w14:paraId="33BB3CAE" w14:textId="77777777" w:rsidR="0079694B" w:rsidRDefault="0079694B" w:rsidP="006771AE">
            <w:pPr>
              <w:rPr>
                <w:sz w:val="2"/>
                <w:szCs w:val="2"/>
              </w:rPr>
            </w:pPr>
          </w:p>
        </w:tc>
        <w:tc>
          <w:tcPr>
            <w:tcW w:w="941" w:type="dxa"/>
            <w:vMerge/>
            <w:tcBorders>
              <w:top w:val="nil"/>
            </w:tcBorders>
            <w:shd w:val="clear" w:color="auto" w:fill="004A8D"/>
          </w:tcPr>
          <w:p w14:paraId="3113A0B3" w14:textId="77777777" w:rsidR="0079694B" w:rsidRDefault="0079694B" w:rsidP="006771AE">
            <w:pPr>
              <w:rPr>
                <w:sz w:val="2"/>
                <w:szCs w:val="2"/>
              </w:rPr>
            </w:pPr>
          </w:p>
        </w:tc>
        <w:tc>
          <w:tcPr>
            <w:tcW w:w="1232" w:type="dxa"/>
            <w:vMerge/>
            <w:tcBorders>
              <w:top w:val="nil"/>
            </w:tcBorders>
            <w:shd w:val="clear" w:color="auto" w:fill="004A8D"/>
          </w:tcPr>
          <w:p w14:paraId="5908C36D" w14:textId="77777777" w:rsidR="0079694B" w:rsidRDefault="0079694B" w:rsidP="006771AE">
            <w:pPr>
              <w:rPr>
                <w:sz w:val="2"/>
                <w:szCs w:val="2"/>
              </w:rPr>
            </w:pPr>
          </w:p>
        </w:tc>
        <w:tc>
          <w:tcPr>
            <w:tcW w:w="948" w:type="dxa"/>
            <w:vMerge/>
            <w:tcBorders>
              <w:top w:val="nil"/>
            </w:tcBorders>
            <w:shd w:val="clear" w:color="auto" w:fill="004A8D"/>
          </w:tcPr>
          <w:p w14:paraId="403E029E" w14:textId="77777777" w:rsidR="0079694B" w:rsidRDefault="0079694B" w:rsidP="006771AE">
            <w:pPr>
              <w:rPr>
                <w:sz w:val="2"/>
                <w:szCs w:val="2"/>
              </w:rPr>
            </w:pPr>
          </w:p>
        </w:tc>
        <w:tc>
          <w:tcPr>
            <w:tcW w:w="944" w:type="dxa"/>
            <w:shd w:val="clear" w:color="auto" w:fill="004A8D"/>
          </w:tcPr>
          <w:p w14:paraId="25F72EF5" w14:textId="77777777" w:rsidR="0079694B" w:rsidRDefault="0079694B" w:rsidP="006771AE">
            <w:pPr>
              <w:pStyle w:val="TableParagraph"/>
              <w:rPr>
                <w:rFonts w:ascii="Arial"/>
                <w:sz w:val="26"/>
              </w:rPr>
            </w:pPr>
          </w:p>
          <w:p w14:paraId="16D13264" w14:textId="77777777" w:rsidR="0079694B" w:rsidRDefault="0079694B" w:rsidP="006771AE">
            <w:pPr>
              <w:pStyle w:val="TableParagraph"/>
              <w:spacing w:before="1"/>
              <w:rPr>
                <w:rFonts w:ascii="Arial"/>
                <w:sz w:val="27"/>
              </w:rPr>
            </w:pPr>
          </w:p>
          <w:p w14:paraId="7286E172" w14:textId="77777777" w:rsidR="0079694B" w:rsidRDefault="0079694B" w:rsidP="006771AE">
            <w:pPr>
              <w:pStyle w:val="TableParagraph"/>
              <w:spacing w:line="257" w:lineRule="exact"/>
              <w:ind w:left="188"/>
              <w:rPr>
                <w:b/>
                <w:sz w:val="24"/>
              </w:rPr>
            </w:pPr>
            <w:r>
              <w:rPr>
                <w:b/>
                <w:color w:val="FFFFFF"/>
                <w:sz w:val="24"/>
              </w:rPr>
              <w:t>MCL</w:t>
            </w:r>
          </w:p>
        </w:tc>
        <w:tc>
          <w:tcPr>
            <w:tcW w:w="948" w:type="dxa"/>
            <w:shd w:val="clear" w:color="auto" w:fill="004A8D"/>
          </w:tcPr>
          <w:p w14:paraId="3B83B851" w14:textId="77777777" w:rsidR="0079694B" w:rsidRDefault="0079694B" w:rsidP="006771AE">
            <w:pPr>
              <w:pStyle w:val="TableParagraph"/>
              <w:rPr>
                <w:rFonts w:ascii="Arial"/>
                <w:sz w:val="26"/>
              </w:rPr>
            </w:pPr>
          </w:p>
          <w:p w14:paraId="4742D677" w14:textId="77777777" w:rsidR="0079694B" w:rsidRDefault="0079694B" w:rsidP="006771AE">
            <w:pPr>
              <w:pStyle w:val="TableParagraph"/>
              <w:spacing w:before="1"/>
              <w:rPr>
                <w:rFonts w:ascii="Arial"/>
                <w:sz w:val="27"/>
              </w:rPr>
            </w:pPr>
          </w:p>
          <w:p w14:paraId="6A2A614E" w14:textId="77777777" w:rsidR="0079694B" w:rsidRDefault="0079694B" w:rsidP="006771AE">
            <w:pPr>
              <w:pStyle w:val="TableParagraph"/>
              <w:spacing w:line="257" w:lineRule="exact"/>
              <w:ind w:left="97"/>
              <w:rPr>
                <w:b/>
                <w:sz w:val="24"/>
              </w:rPr>
            </w:pPr>
            <w:r>
              <w:rPr>
                <w:b/>
                <w:color w:val="FFFFFF"/>
                <w:sz w:val="24"/>
              </w:rPr>
              <w:t>MCLG</w:t>
            </w:r>
          </w:p>
        </w:tc>
        <w:tc>
          <w:tcPr>
            <w:tcW w:w="3137" w:type="dxa"/>
            <w:vMerge/>
            <w:tcBorders>
              <w:top w:val="nil"/>
            </w:tcBorders>
            <w:shd w:val="clear" w:color="auto" w:fill="004A8D"/>
          </w:tcPr>
          <w:p w14:paraId="76E3D183" w14:textId="77777777" w:rsidR="0079694B" w:rsidRDefault="0079694B" w:rsidP="006771AE">
            <w:pPr>
              <w:rPr>
                <w:sz w:val="2"/>
                <w:szCs w:val="2"/>
              </w:rPr>
            </w:pPr>
          </w:p>
        </w:tc>
      </w:tr>
      <w:tr w:rsidR="0079694B" w14:paraId="29758376" w14:textId="77777777" w:rsidTr="006771AE">
        <w:trPr>
          <w:trHeight w:val="311"/>
        </w:trPr>
        <w:tc>
          <w:tcPr>
            <w:tcW w:w="9362" w:type="dxa"/>
            <w:gridSpan w:val="7"/>
            <w:shd w:val="clear" w:color="auto" w:fill="6CB33E"/>
          </w:tcPr>
          <w:p w14:paraId="46403D1E" w14:textId="77777777" w:rsidR="0079694B" w:rsidRDefault="0079694B" w:rsidP="006771AE">
            <w:pPr>
              <w:pStyle w:val="TableParagraph"/>
              <w:spacing w:before="20" w:line="271" w:lineRule="exact"/>
              <w:ind w:left="14"/>
              <w:rPr>
                <w:b/>
                <w:sz w:val="24"/>
              </w:rPr>
            </w:pPr>
            <w:r>
              <w:rPr>
                <w:b/>
                <w:sz w:val="24"/>
              </w:rPr>
              <w:t>MICROBIOLOGICAL</w:t>
            </w:r>
          </w:p>
        </w:tc>
      </w:tr>
      <w:tr w:rsidR="0079694B" w14:paraId="602544E5" w14:textId="77777777" w:rsidTr="006771AE">
        <w:trPr>
          <w:trHeight w:val="1423"/>
        </w:trPr>
        <w:tc>
          <w:tcPr>
            <w:tcW w:w="1212" w:type="dxa"/>
          </w:tcPr>
          <w:p w14:paraId="1C411E5C" w14:textId="77777777" w:rsidR="0079694B" w:rsidRDefault="0079694B" w:rsidP="006771AE">
            <w:pPr>
              <w:pStyle w:val="TableParagraph"/>
              <w:ind w:left="14" w:right="288"/>
              <w:rPr>
                <w:sz w:val="24"/>
              </w:rPr>
            </w:pPr>
            <w:r>
              <w:rPr>
                <w:sz w:val="24"/>
              </w:rPr>
              <w:t>Total</w:t>
            </w:r>
            <w:r>
              <w:rPr>
                <w:spacing w:val="1"/>
                <w:sz w:val="24"/>
              </w:rPr>
              <w:t xml:space="preserve"> </w:t>
            </w:r>
            <w:r>
              <w:rPr>
                <w:sz w:val="24"/>
              </w:rPr>
              <w:t>Coliform</w:t>
            </w:r>
          </w:p>
        </w:tc>
        <w:tc>
          <w:tcPr>
            <w:tcW w:w="941" w:type="dxa"/>
          </w:tcPr>
          <w:p w14:paraId="093676C2" w14:textId="77777777" w:rsidR="0079694B" w:rsidRDefault="0079694B" w:rsidP="006771AE">
            <w:pPr>
              <w:pStyle w:val="TableParagraph"/>
              <w:ind w:left="14"/>
              <w:rPr>
                <w:sz w:val="24"/>
              </w:rPr>
            </w:pPr>
            <w:r>
              <w:rPr>
                <w:w w:val="99"/>
                <w:sz w:val="24"/>
              </w:rPr>
              <w:t>%</w:t>
            </w:r>
          </w:p>
          <w:p w14:paraId="0976A0F5" w14:textId="77777777" w:rsidR="0079694B" w:rsidRDefault="0079694B" w:rsidP="006771AE">
            <w:pPr>
              <w:pStyle w:val="TableParagraph"/>
              <w:ind w:left="14" w:right="137"/>
              <w:rPr>
                <w:sz w:val="24"/>
              </w:rPr>
            </w:pPr>
            <w:r>
              <w:rPr>
                <w:sz w:val="24"/>
              </w:rPr>
              <w:t>positive</w:t>
            </w:r>
            <w:r>
              <w:rPr>
                <w:spacing w:val="-57"/>
                <w:sz w:val="24"/>
              </w:rPr>
              <w:t xml:space="preserve"> </w:t>
            </w:r>
            <w:r>
              <w:rPr>
                <w:sz w:val="24"/>
              </w:rPr>
              <w:t>per</w:t>
            </w:r>
            <w:r>
              <w:rPr>
                <w:spacing w:val="1"/>
                <w:sz w:val="24"/>
              </w:rPr>
              <w:t xml:space="preserve"> </w:t>
            </w:r>
            <w:r>
              <w:rPr>
                <w:sz w:val="24"/>
              </w:rPr>
              <w:t>month</w:t>
            </w:r>
          </w:p>
        </w:tc>
        <w:tc>
          <w:tcPr>
            <w:tcW w:w="1232" w:type="dxa"/>
          </w:tcPr>
          <w:p w14:paraId="27099E7D" w14:textId="77777777" w:rsidR="0079694B" w:rsidRDefault="0079694B" w:rsidP="006771AE">
            <w:pPr>
              <w:pStyle w:val="TableParagraph"/>
              <w:rPr>
                <w:sz w:val="24"/>
              </w:rPr>
            </w:pPr>
            <w:r>
              <w:rPr>
                <w:sz w:val="24"/>
              </w:rPr>
              <w:t>0</w:t>
            </w:r>
          </w:p>
        </w:tc>
        <w:tc>
          <w:tcPr>
            <w:tcW w:w="948" w:type="dxa"/>
          </w:tcPr>
          <w:p w14:paraId="3711DFD4" w14:textId="77777777" w:rsidR="0079694B" w:rsidRDefault="0079694B" w:rsidP="006771AE">
            <w:pPr>
              <w:pStyle w:val="TableParagraph"/>
              <w:rPr>
                <w:sz w:val="24"/>
              </w:rPr>
            </w:pPr>
            <w:r>
              <w:rPr>
                <w:sz w:val="24"/>
              </w:rPr>
              <w:t>0</w:t>
            </w:r>
          </w:p>
        </w:tc>
        <w:tc>
          <w:tcPr>
            <w:tcW w:w="944" w:type="dxa"/>
          </w:tcPr>
          <w:p w14:paraId="43C48741" w14:textId="77777777" w:rsidR="0079694B" w:rsidRDefault="0079694B" w:rsidP="006771AE">
            <w:pPr>
              <w:pStyle w:val="TableParagraph"/>
              <w:rPr>
                <w:sz w:val="24"/>
              </w:rPr>
            </w:pPr>
            <w:r>
              <w:rPr>
                <w:sz w:val="24"/>
              </w:rPr>
              <w:t>5%</w:t>
            </w:r>
          </w:p>
        </w:tc>
        <w:tc>
          <w:tcPr>
            <w:tcW w:w="948" w:type="dxa"/>
          </w:tcPr>
          <w:p w14:paraId="6585AE24" w14:textId="77777777" w:rsidR="0079694B" w:rsidRDefault="0079694B" w:rsidP="006771AE">
            <w:pPr>
              <w:pStyle w:val="TableParagraph"/>
              <w:rPr>
                <w:sz w:val="24"/>
              </w:rPr>
            </w:pPr>
            <w:r>
              <w:rPr>
                <w:sz w:val="24"/>
              </w:rPr>
              <w:t>0</w:t>
            </w:r>
          </w:p>
        </w:tc>
        <w:tc>
          <w:tcPr>
            <w:tcW w:w="3137" w:type="dxa"/>
          </w:tcPr>
          <w:p w14:paraId="547679A3" w14:textId="77777777" w:rsidR="0079694B" w:rsidRDefault="0079694B" w:rsidP="006771AE">
            <w:pPr>
              <w:pStyle w:val="TableParagraph"/>
              <w:ind w:right="39"/>
              <w:rPr>
                <w:sz w:val="24"/>
              </w:rPr>
            </w:pPr>
            <w:r>
              <w:rPr>
                <w:sz w:val="24"/>
              </w:rPr>
              <w:t>Coliforms are naturally present</w:t>
            </w:r>
            <w:r>
              <w:rPr>
                <w:spacing w:val="1"/>
                <w:sz w:val="24"/>
              </w:rPr>
              <w:t xml:space="preserve"> </w:t>
            </w:r>
            <w:r>
              <w:rPr>
                <w:sz w:val="24"/>
              </w:rPr>
              <w:t>in the environment; as well as</w:t>
            </w:r>
            <w:r>
              <w:rPr>
                <w:spacing w:val="1"/>
                <w:sz w:val="24"/>
              </w:rPr>
              <w:t xml:space="preserve"> </w:t>
            </w:r>
            <w:r>
              <w:rPr>
                <w:sz w:val="24"/>
              </w:rPr>
              <w:t>feces; fecal coliforms and E.</w:t>
            </w:r>
            <w:r>
              <w:rPr>
                <w:spacing w:val="1"/>
                <w:sz w:val="24"/>
              </w:rPr>
              <w:t xml:space="preserve"> </w:t>
            </w:r>
            <w:r>
              <w:rPr>
                <w:sz w:val="24"/>
              </w:rPr>
              <w:t>coli</w:t>
            </w:r>
            <w:r>
              <w:rPr>
                <w:spacing w:val="-3"/>
                <w:sz w:val="24"/>
              </w:rPr>
              <w:t xml:space="preserve"> </w:t>
            </w:r>
            <w:r>
              <w:rPr>
                <w:sz w:val="24"/>
              </w:rPr>
              <w:t>only</w:t>
            </w:r>
            <w:r>
              <w:rPr>
                <w:spacing w:val="-4"/>
                <w:sz w:val="24"/>
              </w:rPr>
              <w:t xml:space="preserve"> </w:t>
            </w:r>
            <w:r>
              <w:rPr>
                <w:sz w:val="24"/>
              </w:rPr>
              <w:t>come</w:t>
            </w:r>
            <w:r>
              <w:rPr>
                <w:spacing w:val="-4"/>
                <w:sz w:val="24"/>
              </w:rPr>
              <w:t xml:space="preserve"> </w:t>
            </w:r>
            <w:r>
              <w:rPr>
                <w:sz w:val="24"/>
              </w:rPr>
              <w:t>from</w:t>
            </w:r>
            <w:r>
              <w:rPr>
                <w:spacing w:val="-3"/>
                <w:sz w:val="24"/>
              </w:rPr>
              <w:t xml:space="preserve"> </w:t>
            </w:r>
            <w:r>
              <w:rPr>
                <w:sz w:val="24"/>
              </w:rPr>
              <w:t>human</w:t>
            </w:r>
            <w:r>
              <w:rPr>
                <w:spacing w:val="-4"/>
                <w:sz w:val="24"/>
              </w:rPr>
              <w:t xml:space="preserve"> </w:t>
            </w:r>
            <w:r>
              <w:rPr>
                <w:sz w:val="24"/>
              </w:rPr>
              <w:t>and</w:t>
            </w:r>
            <w:r>
              <w:rPr>
                <w:spacing w:val="-57"/>
                <w:sz w:val="24"/>
              </w:rPr>
              <w:t xml:space="preserve"> </w:t>
            </w:r>
            <w:r>
              <w:rPr>
                <w:sz w:val="24"/>
              </w:rPr>
              <w:t>animal</w:t>
            </w:r>
            <w:r>
              <w:rPr>
                <w:spacing w:val="-1"/>
                <w:sz w:val="24"/>
              </w:rPr>
              <w:t xml:space="preserve"> </w:t>
            </w:r>
            <w:r>
              <w:rPr>
                <w:sz w:val="24"/>
              </w:rPr>
              <w:t>fecal waste.</w:t>
            </w:r>
          </w:p>
        </w:tc>
      </w:tr>
      <w:tr w:rsidR="0079694B" w14:paraId="5D5BC224" w14:textId="77777777" w:rsidTr="006771AE">
        <w:trPr>
          <w:trHeight w:val="1118"/>
        </w:trPr>
        <w:tc>
          <w:tcPr>
            <w:tcW w:w="1212" w:type="dxa"/>
          </w:tcPr>
          <w:p w14:paraId="10D0E780" w14:textId="77777777" w:rsidR="0079694B" w:rsidRDefault="0079694B" w:rsidP="006771AE">
            <w:pPr>
              <w:pStyle w:val="TableParagraph"/>
              <w:ind w:left="14" w:right="32"/>
              <w:rPr>
                <w:i/>
                <w:sz w:val="24"/>
              </w:rPr>
            </w:pPr>
            <w:r>
              <w:rPr>
                <w:i/>
                <w:spacing w:val="-1"/>
                <w:sz w:val="24"/>
              </w:rPr>
              <w:t>Escherichia</w:t>
            </w:r>
            <w:r>
              <w:rPr>
                <w:i/>
                <w:spacing w:val="-57"/>
                <w:sz w:val="24"/>
              </w:rPr>
              <w:t xml:space="preserve"> </w:t>
            </w:r>
            <w:r>
              <w:rPr>
                <w:i/>
                <w:sz w:val="24"/>
              </w:rPr>
              <w:t>coli</w:t>
            </w:r>
          </w:p>
        </w:tc>
        <w:tc>
          <w:tcPr>
            <w:tcW w:w="941" w:type="dxa"/>
          </w:tcPr>
          <w:p w14:paraId="394DD8F7" w14:textId="77777777" w:rsidR="0079694B" w:rsidRDefault="0079694B" w:rsidP="006771AE">
            <w:pPr>
              <w:pStyle w:val="TableParagraph"/>
              <w:ind w:left="14"/>
              <w:rPr>
                <w:sz w:val="24"/>
              </w:rPr>
            </w:pPr>
            <w:r>
              <w:rPr>
                <w:w w:val="99"/>
                <w:sz w:val="24"/>
              </w:rPr>
              <w:t>%</w:t>
            </w:r>
          </w:p>
          <w:p w14:paraId="7A894FCC" w14:textId="77777777" w:rsidR="0079694B" w:rsidRDefault="0079694B" w:rsidP="006771AE">
            <w:pPr>
              <w:pStyle w:val="TableParagraph"/>
              <w:spacing w:line="270" w:lineRule="atLeast"/>
              <w:ind w:left="14" w:right="137"/>
              <w:rPr>
                <w:sz w:val="24"/>
              </w:rPr>
            </w:pPr>
            <w:r>
              <w:rPr>
                <w:sz w:val="24"/>
              </w:rPr>
              <w:t>positive</w:t>
            </w:r>
            <w:r>
              <w:rPr>
                <w:spacing w:val="-57"/>
                <w:sz w:val="24"/>
              </w:rPr>
              <w:t xml:space="preserve"> </w:t>
            </w:r>
            <w:r>
              <w:rPr>
                <w:sz w:val="24"/>
              </w:rPr>
              <w:t>per</w:t>
            </w:r>
            <w:r>
              <w:rPr>
                <w:spacing w:val="1"/>
                <w:sz w:val="24"/>
              </w:rPr>
              <w:t xml:space="preserve"> </w:t>
            </w:r>
            <w:r>
              <w:rPr>
                <w:sz w:val="24"/>
              </w:rPr>
              <w:t>month</w:t>
            </w:r>
          </w:p>
        </w:tc>
        <w:tc>
          <w:tcPr>
            <w:tcW w:w="1232" w:type="dxa"/>
          </w:tcPr>
          <w:p w14:paraId="00C73DAC" w14:textId="77777777" w:rsidR="0079694B" w:rsidRDefault="0079694B" w:rsidP="006771AE">
            <w:pPr>
              <w:pStyle w:val="TableParagraph"/>
              <w:rPr>
                <w:sz w:val="24"/>
              </w:rPr>
            </w:pPr>
            <w:r>
              <w:rPr>
                <w:sz w:val="24"/>
              </w:rPr>
              <w:t>0</w:t>
            </w:r>
          </w:p>
        </w:tc>
        <w:tc>
          <w:tcPr>
            <w:tcW w:w="948" w:type="dxa"/>
          </w:tcPr>
          <w:p w14:paraId="7695ACFF" w14:textId="77777777" w:rsidR="0079694B" w:rsidRDefault="0079694B" w:rsidP="006771AE">
            <w:pPr>
              <w:pStyle w:val="TableParagraph"/>
              <w:rPr>
                <w:sz w:val="24"/>
              </w:rPr>
            </w:pPr>
            <w:r>
              <w:rPr>
                <w:sz w:val="24"/>
              </w:rPr>
              <w:t>0</w:t>
            </w:r>
          </w:p>
        </w:tc>
        <w:tc>
          <w:tcPr>
            <w:tcW w:w="944" w:type="dxa"/>
          </w:tcPr>
          <w:p w14:paraId="671AB7B5" w14:textId="77777777" w:rsidR="0079694B" w:rsidRDefault="0079694B" w:rsidP="006771AE">
            <w:pPr>
              <w:pStyle w:val="TableParagraph"/>
              <w:rPr>
                <w:sz w:val="24"/>
              </w:rPr>
            </w:pPr>
            <w:r>
              <w:rPr>
                <w:sz w:val="24"/>
              </w:rPr>
              <w:t>TT</w:t>
            </w:r>
          </w:p>
        </w:tc>
        <w:tc>
          <w:tcPr>
            <w:tcW w:w="948" w:type="dxa"/>
          </w:tcPr>
          <w:p w14:paraId="070696EA" w14:textId="77777777" w:rsidR="0079694B" w:rsidRDefault="0079694B" w:rsidP="006771AE">
            <w:pPr>
              <w:pStyle w:val="TableParagraph"/>
              <w:rPr>
                <w:sz w:val="24"/>
              </w:rPr>
            </w:pPr>
            <w:r>
              <w:rPr>
                <w:sz w:val="24"/>
              </w:rPr>
              <w:t>TT</w:t>
            </w:r>
          </w:p>
        </w:tc>
        <w:tc>
          <w:tcPr>
            <w:tcW w:w="3137" w:type="dxa"/>
          </w:tcPr>
          <w:p w14:paraId="22D841A9" w14:textId="77777777" w:rsidR="0079694B" w:rsidRDefault="0079694B" w:rsidP="006771AE">
            <w:pPr>
              <w:pStyle w:val="TableParagraph"/>
              <w:ind w:right="14"/>
              <w:rPr>
                <w:sz w:val="24"/>
              </w:rPr>
            </w:pPr>
            <w:r>
              <w:rPr>
                <w:sz w:val="24"/>
              </w:rPr>
              <w:t>Fecal coliforms and E. coli only</w:t>
            </w:r>
            <w:r>
              <w:rPr>
                <w:spacing w:val="-57"/>
                <w:sz w:val="24"/>
              </w:rPr>
              <w:t xml:space="preserve"> </w:t>
            </w:r>
            <w:r>
              <w:rPr>
                <w:sz w:val="24"/>
              </w:rPr>
              <w:t>come from human and animal</w:t>
            </w:r>
            <w:r>
              <w:rPr>
                <w:spacing w:val="1"/>
                <w:sz w:val="24"/>
              </w:rPr>
              <w:t xml:space="preserve"> </w:t>
            </w:r>
            <w:r>
              <w:rPr>
                <w:sz w:val="24"/>
              </w:rPr>
              <w:t>fecal</w:t>
            </w:r>
            <w:r>
              <w:rPr>
                <w:spacing w:val="-1"/>
                <w:sz w:val="24"/>
              </w:rPr>
              <w:t xml:space="preserve"> </w:t>
            </w:r>
            <w:r>
              <w:rPr>
                <w:sz w:val="24"/>
              </w:rPr>
              <w:t>waste.</w:t>
            </w:r>
          </w:p>
        </w:tc>
      </w:tr>
      <w:tr w:rsidR="0079694B" w14:paraId="77D90E9E" w14:textId="77777777" w:rsidTr="006771AE">
        <w:trPr>
          <w:trHeight w:val="844"/>
        </w:trPr>
        <w:tc>
          <w:tcPr>
            <w:tcW w:w="1212" w:type="dxa"/>
          </w:tcPr>
          <w:p w14:paraId="2433BF70" w14:textId="77777777" w:rsidR="0079694B" w:rsidRDefault="0079694B" w:rsidP="006771AE">
            <w:pPr>
              <w:pStyle w:val="TableParagraph"/>
              <w:spacing w:line="270" w:lineRule="atLeast"/>
              <w:ind w:left="14" w:right="261"/>
              <w:rPr>
                <w:sz w:val="24"/>
              </w:rPr>
            </w:pPr>
            <w:r>
              <w:rPr>
                <w:sz w:val="24"/>
              </w:rPr>
              <w:t>Turbidity</w:t>
            </w:r>
            <w:r>
              <w:rPr>
                <w:spacing w:val="-58"/>
                <w:sz w:val="24"/>
              </w:rPr>
              <w:t xml:space="preserve"> </w:t>
            </w:r>
            <w:r>
              <w:rPr>
                <w:sz w:val="24"/>
              </w:rPr>
              <w:t>(surface</w:t>
            </w:r>
            <w:r>
              <w:rPr>
                <w:spacing w:val="1"/>
                <w:sz w:val="24"/>
              </w:rPr>
              <w:t xml:space="preserve"> </w:t>
            </w:r>
            <w:r>
              <w:rPr>
                <w:sz w:val="24"/>
              </w:rPr>
              <w:t>water)</w:t>
            </w:r>
          </w:p>
        </w:tc>
        <w:tc>
          <w:tcPr>
            <w:tcW w:w="941" w:type="dxa"/>
          </w:tcPr>
          <w:p w14:paraId="7043F5CA" w14:textId="77777777" w:rsidR="0079694B" w:rsidRDefault="0079694B" w:rsidP="006771AE">
            <w:pPr>
              <w:pStyle w:val="TableParagraph"/>
              <w:spacing w:before="15"/>
              <w:ind w:left="14"/>
              <w:rPr>
                <w:sz w:val="24"/>
              </w:rPr>
            </w:pPr>
            <w:r>
              <w:rPr>
                <w:sz w:val="24"/>
              </w:rPr>
              <w:t>NTU</w:t>
            </w:r>
          </w:p>
        </w:tc>
        <w:tc>
          <w:tcPr>
            <w:tcW w:w="1232" w:type="dxa"/>
          </w:tcPr>
          <w:p w14:paraId="7A3938DF" w14:textId="6A537636" w:rsidR="0079694B" w:rsidRDefault="0079694B" w:rsidP="006771AE">
            <w:pPr>
              <w:pStyle w:val="TableParagraph"/>
              <w:spacing w:before="15"/>
              <w:rPr>
                <w:sz w:val="24"/>
              </w:rPr>
            </w:pPr>
            <w:r>
              <w:rPr>
                <w:sz w:val="24"/>
              </w:rPr>
              <w:t>0.0</w:t>
            </w:r>
            <w:r w:rsidR="00CD3E52">
              <w:rPr>
                <w:sz w:val="24"/>
              </w:rPr>
              <w:t>4</w:t>
            </w:r>
          </w:p>
        </w:tc>
        <w:tc>
          <w:tcPr>
            <w:tcW w:w="948" w:type="dxa"/>
          </w:tcPr>
          <w:p w14:paraId="0047B1D6" w14:textId="77777777" w:rsidR="0079694B" w:rsidRDefault="0079694B" w:rsidP="006771AE">
            <w:pPr>
              <w:pStyle w:val="TableParagraph"/>
              <w:spacing w:before="15"/>
              <w:rPr>
                <w:sz w:val="24"/>
              </w:rPr>
            </w:pPr>
            <w:r>
              <w:rPr>
                <w:sz w:val="24"/>
              </w:rPr>
              <w:t>0.02-</w:t>
            </w:r>
          </w:p>
          <w:p w14:paraId="597E04BB" w14:textId="32F18F7D" w:rsidR="0079694B" w:rsidRDefault="0079694B" w:rsidP="006771AE">
            <w:pPr>
              <w:pStyle w:val="TableParagraph"/>
              <w:rPr>
                <w:sz w:val="24"/>
              </w:rPr>
            </w:pPr>
            <w:r>
              <w:rPr>
                <w:sz w:val="24"/>
              </w:rPr>
              <w:t>0.0</w:t>
            </w:r>
            <w:r w:rsidR="00CD3E52">
              <w:rPr>
                <w:sz w:val="24"/>
              </w:rPr>
              <w:t>7</w:t>
            </w:r>
          </w:p>
        </w:tc>
        <w:tc>
          <w:tcPr>
            <w:tcW w:w="944" w:type="dxa"/>
          </w:tcPr>
          <w:p w14:paraId="5288574B" w14:textId="77777777" w:rsidR="0079694B" w:rsidRDefault="0079694B" w:rsidP="006771AE">
            <w:pPr>
              <w:pStyle w:val="TableParagraph"/>
              <w:spacing w:before="15"/>
              <w:rPr>
                <w:sz w:val="24"/>
              </w:rPr>
            </w:pPr>
            <w:r>
              <w:rPr>
                <w:sz w:val="24"/>
              </w:rPr>
              <w:t>95%</w:t>
            </w:r>
          </w:p>
          <w:p w14:paraId="5389CCE9" w14:textId="77777777" w:rsidR="0079694B" w:rsidRDefault="0079694B" w:rsidP="006771AE">
            <w:pPr>
              <w:pStyle w:val="TableParagraph"/>
              <w:rPr>
                <w:sz w:val="24"/>
              </w:rPr>
            </w:pPr>
            <w:r>
              <w:rPr>
                <w:sz w:val="24"/>
              </w:rPr>
              <w:t>&lt;0.3</w:t>
            </w:r>
          </w:p>
        </w:tc>
        <w:tc>
          <w:tcPr>
            <w:tcW w:w="948" w:type="dxa"/>
          </w:tcPr>
          <w:p w14:paraId="6886D95D" w14:textId="77777777" w:rsidR="0079694B" w:rsidRDefault="0079694B" w:rsidP="006771AE">
            <w:pPr>
              <w:pStyle w:val="TableParagraph"/>
              <w:spacing w:before="15"/>
              <w:rPr>
                <w:sz w:val="24"/>
              </w:rPr>
            </w:pPr>
            <w:r>
              <w:rPr>
                <w:sz w:val="24"/>
              </w:rPr>
              <w:t>NA</w:t>
            </w:r>
          </w:p>
        </w:tc>
        <w:tc>
          <w:tcPr>
            <w:tcW w:w="3137" w:type="dxa"/>
          </w:tcPr>
          <w:p w14:paraId="184DB302" w14:textId="77777777" w:rsidR="0079694B" w:rsidRDefault="0079694B" w:rsidP="006771AE">
            <w:pPr>
              <w:pStyle w:val="TableParagraph"/>
              <w:spacing w:before="15"/>
              <w:ind w:right="411"/>
              <w:rPr>
                <w:sz w:val="24"/>
              </w:rPr>
            </w:pPr>
            <w:r>
              <w:rPr>
                <w:sz w:val="24"/>
              </w:rPr>
              <w:t>Naturally</w:t>
            </w:r>
            <w:r>
              <w:rPr>
                <w:spacing w:val="-6"/>
                <w:sz w:val="24"/>
              </w:rPr>
              <w:t xml:space="preserve"> </w:t>
            </w:r>
            <w:r>
              <w:rPr>
                <w:sz w:val="24"/>
              </w:rPr>
              <w:t>occurring</w:t>
            </w:r>
            <w:r>
              <w:rPr>
                <w:spacing w:val="-5"/>
                <w:sz w:val="24"/>
              </w:rPr>
              <w:t xml:space="preserve"> </w:t>
            </w:r>
            <w:r>
              <w:rPr>
                <w:sz w:val="24"/>
              </w:rPr>
              <w:t>and</w:t>
            </w:r>
            <w:r>
              <w:rPr>
                <w:spacing w:val="-6"/>
                <w:sz w:val="24"/>
              </w:rPr>
              <w:t xml:space="preserve"> </w:t>
            </w:r>
            <w:r>
              <w:rPr>
                <w:sz w:val="24"/>
              </w:rPr>
              <w:t>soil</w:t>
            </w:r>
            <w:r>
              <w:rPr>
                <w:spacing w:val="-57"/>
                <w:sz w:val="24"/>
              </w:rPr>
              <w:t xml:space="preserve"> </w:t>
            </w:r>
            <w:r>
              <w:rPr>
                <w:sz w:val="24"/>
              </w:rPr>
              <w:t>runoff</w:t>
            </w:r>
          </w:p>
        </w:tc>
      </w:tr>
      <w:tr w:rsidR="0079694B" w14:paraId="32938BF4" w14:textId="77777777" w:rsidTr="006771AE">
        <w:trPr>
          <w:trHeight w:val="321"/>
        </w:trPr>
        <w:tc>
          <w:tcPr>
            <w:tcW w:w="9362" w:type="dxa"/>
            <w:gridSpan w:val="7"/>
            <w:shd w:val="clear" w:color="auto" w:fill="6CB33E"/>
          </w:tcPr>
          <w:p w14:paraId="5D12BAC2" w14:textId="77777777" w:rsidR="0079694B" w:rsidRDefault="0079694B" w:rsidP="006771AE">
            <w:pPr>
              <w:pStyle w:val="TableParagraph"/>
              <w:spacing w:before="27" w:line="273" w:lineRule="exact"/>
              <w:ind w:left="14"/>
              <w:rPr>
                <w:b/>
                <w:sz w:val="24"/>
              </w:rPr>
            </w:pPr>
            <w:r>
              <w:rPr>
                <w:b/>
                <w:sz w:val="24"/>
              </w:rPr>
              <w:t>PESTICIDES/PCBs/SOCs</w:t>
            </w:r>
          </w:p>
        </w:tc>
      </w:tr>
      <w:tr w:rsidR="0079694B" w14:paraId="3A95EC92" w14:textId="77777777" w:rsidTr="006771AE">
        <w:trPr>
          <w:trHeight w:val="657"/>
        </w:trPr>
        <w:tc>
          <w:tcPr>
            <w:tcW w:w="1212" w:type="dxa"/>
          </w:tcPr>
          <w:p w14:paraId="616CE38F" w14:textId="77777777" w:rsidR="0079694B" w:rsidRDefault="0079694B" w:rsidP="006771AE">
            <w:pPr>
              <w:pStyle w:val="TableParagraph"/>
              <w:ind w:left="14" w:right="111"/>
              <w:rPr>
                <w:sz w:val="24"/>
              </w:rPr>
            </w:pPr>
            <w:r>
              <w:rPr>
                <w:sz w:val="24"/>
              </w:rPr>
              <w:t>All other</w:t>
            </w:r>
            <w:r>
              <w:rPr>
                <w:spacing w:val="1"/>
                <w:sz w:val="24"/>
              </w:rPr>
              <w:t xml:space="preserve"> </w:t>
            </w:r>
            <w:r>
              <w:rPr>
                <w:spacing w:val="-1"/>
                <w:sz w:val="24"/>
              </w:rPr>
              <w:t>Parameters</w:t>
            </w:r>
          </w:p>
        </w:tc>
        <w:tc>
          <w:tcPr>
            <w:tcW w:w="941" w:type="dxa"/>
          </w:tcPr>
          <w:p w14:paraId="2962CF93" w14:textId="77777777" w:rsidR="0079694B" w:rsidRDefault="0079694B" w:rsidP="006771AE">
            <w:pPr>
              <w:pStyle w:val="TableParagraph"/>
              <w:ind w:left="14"/>
              <w:rPr>
                <w:sz w:val="24"/>
              </w:rPr>
            </w:pPr>
            <w:r>
              <w:rPr>
                <w:sz w:val="24"/>
              </w:rPr>
              <w:t>µg/L</w:t>
            </w:r>
          </w:p>
        </w:tc>
        <w:tc>
          <w:tcPr>
            <w:tcW w:w="1232" w:type="dxa"/>
          </w:tcPr>
          <w:p w14:paraId="4EC20016" w14:textId="77777777" w:rsidR="0079694B" w:rsidRDefault="0079694B" w:rsidP="006771AE">
            <w:pPr>
              <w:pStyle w:val="TableParagraph"/>
              <w:rPr>
                <w:sz w:val="24"/>
              </w:rPr>
            </w:pPr>
            <w:r>
              <w:rPr>
                <w:sz w:val="24"/>
              </w:rPr>
              <w:t>ND</w:t>
            </w:r>
          </w:p>
        </w:tc>
        <w:tc>
          <w:tcPr>
            <w:tcW w:w="948" w:type="dxa"/>
          </w:tcPr>
          <w:p w14:paraId="038A22FD" w14:textId="77777777" w:rsidR="0079694B" w:rsidRDefault="0079694B" w:rsidP="006771AE">
            <w:pPr>
              <w:pStyle w:val="TableParagraph"/>
              <w:rPr>
                <w:sz w:val="24"/>
              </w:rPr>
            </w:pPr>
            <w:r>
              <w:rPr>
                <w:sz w:val="24"/>
              </w:rPr>
              <w:t>ND</w:t>
            </w:r>
          </w:p>
        </w:tc>
        <w:tc>
          <w:tcPr>
            <w:tcW w:w="944" w:type="dxa"/>
          </w:tcPr>
          <w:p w14:paraId="656CF2F7" w14:textId="77777777" w:rsidR="0079694B" w:rsidRDefault="0079694B" w:rsidP="006771AE">
            <w:pPr>
              <w:pStyle w:val="TableParagraph"/>
              <w:rPr>
                <w:sz w:val="24"/>
              </w:rPr>
            </w:pPr>
            <w:r>
              <w:rPr>
                <w:sz w:val="24"/>
              </w:rPr>
              <w:t>Varies</w:t>
            </w:r>
          </w:p>
        </w:tc>
        <w:tc>
          <w:tcPr>
            <w:tcW w:w="948" w:type="dxa"/>
          </w:tcPr>
          <w:p w14:paraId="1FB1CA45" w14:textId="77777777" w:rsidR="0079694B" w:rsidRDefault="0079694B" w:rsidP="006771AE">
            <w:pPr>
              <w:pStyle w:val="TableParagraph"/>
              <w:rPr>
                <w:sz w:val="24"/>
              </w:rPr>
            </w:pPr>
            <w:r>
              <w:rPr>
                <w:sz w:val="24"/>
              </w:rPr>
              <w:t>Varies</w:t>
            </w:r>
          </w:p>
        </w:tc>
        <w:tc>
          <w:tcPr>
            <w:tcW w:w="3137" w:type="dxa"/>
          </w:tcPr>
          <w:p w14:paraId="02A9790F" w14:textId="77777777" w:rsidR="0079694B" w:rsidRDefault="0079694B" w:rsidP="006771AE">
            <w:pPr>
              <w:pStyle w:val="TableParagraph"/>
              <w:rPr>
                <w:sz w:val="24"/>
              </w:rPr>
            </w:pPr>
            <w:r>
              <w:rPr>
                <w:sz w:val="24"/>
              </w:rPr>
              <w:t>Various</w:t>
            </w:r>
            <w:r>
              <w:rPr>
                <w:spacing w:val="-1"/>
                <w:sz w:val="24"/>
              </w:rPr>
              <w:t xml:space="preserve"> </w:t>
            </w:r>
            <w:r>
              <w:rPr>
                <w:sz w:val="24"/>
              </w:rPr>
              <w:t>sources.</w:t>
            </w:r>
          </w:p>
        </w:tc>
      </w:tr>
      <w:tr w:rsidR="0079694B" w14:paraId="61A25B2E" w14:textId="77777777" w:rsidTr="006771AE">
        <w:trPr>
          <w:trHeight w:val="321"/>
        </w:trPr>
        <w:tc>
          <w:tcPr>
            <w:tcW w:w="9362" w:type="dxa"/>
            <w:gridSpan w:val="7"/>
            <w:shd w:val="clear" w:color="auto" w:fill="6CB33E"/>
          </w:tcPr>
          <w:p w14:paraId="24A178C1" w14:textId="77777777" w:rsidR="0079694B" w:rsidRDefault="0079694B" w:rsidP="006771AE">
            <w:pPr>
              <w:pStyle w:val="TableParagraph"/>
              <w:spacing w:before="30" w:line="271" w:lineRule="exact"/>
              <w:ind w:left="14"/>
              <w:rPr>
                <w:b/>
                <w:sz w:val="24"/>
              </w:rPr>
            </w:pPr>
            <w:r>
              <w:rPr>
                <w:b/>
                <w:sz w:val="24"/>
              </w:rPr>
              <w:t>DISINFECTANTS/DISINFECTION</w:t>
            </w:r>
            <w:r>
              <w:rPr>
                <w:b/>
                <w:spacing w:val="-3"/>
                <w:sz w:val="24"/>
              </w:rPr>
              <w:t xml:space="preserve"> </w:t>
            </w:r>
            <w:r>
              <w:rPr>
                <w:b/>
                <w:sz w:val="24"/>
              </w:rPr>
              <w:t>BY-PRODUCTS</w:t>
            </w:r>
          </w:p>
        </w:tc>
      </w:tr>
      <w:tr w:rsidR="0079694B" w14:paraId="0B6D24C4" w14:textId="77777777" w:rsidTr="006771AE">
        <w:trPr>
          <w:trHeight w:val="426"/>
        </w:trPr>
        <w:tc>
          <w:tcPr>
            <w:tcW w:w="1212" w:type="dxa"/>
          </w:tcPr>
          <w:p w14:paraId="2C90D019" w14:textId="77777777" w:rsidR="0079694B" w:rsidRDefault="0079694B" w:rsidP="006771AE">
            <w:pPr>
              <w:pStyle w:val="TableParagraph"/>
              <w:ind w:left="14"/>
              <w:rPr>
                <w:sz w:val="24"/>
              </w:rPr>
            </w:pPr>
            <w:r>
              <w:rPr>
                <w:sz w:val="24"/>
              </w:rPr>
              <w:t>Chlorine</w:t>
            </w:r>
          </w:p>
        </w:tc>
        <w:tc>
          <w:tcPr>
            <w:tcW w:w="941" w:type="dxa"/>
          </w:tcPr>
          <w:p w14:paraId="4A8C277F" w14:textId="77777777" w:rsidR="0079694B" w:rsidRDefault="0079694B" w:rsidP="006771AE">
            <w:pPr>
              <w:pStyle w:val="TableParagraph"/>
              <w:ind w:left="14"/>
              <w:rPr>
                <w:sz w:val="24"/>
              </w:rPr>
            </w:pPr>
            <w:r>
              <w:rPr>
                <w:sz w:val="24"/>
              </w:rPr>
              <w:t>mg/L</w:t>
            </w:r>
          </w:p>
        </w:tc>
        <w:tc>
          <w:tcPr>
            <w:tcW w:w="1232" w:type="dxa"/>
          </w:tcPr>
          <w:p w14:paraId="7DD419DC" w14:textId="2A68CDC3" w:rsidR="0079694B" w:rsidRDefault="0079694B" w:rsidP="006771AE">
            <w:pPr>
              <w:pStyle w:val="TableParagraph"/>
              <w:rPr>
                <w:sz w:val="24"/>
              </w:rPr>
            </w:pPr>
            <w:r>
              <w:rPr>
                <w:sz w:val="24"/>
              </w:rPr>
              <w:t>1.</w:t>
            </w:r>
            <w:r w:rsidR="00CD3E52">
              <w:rPr>
                <w:sz w:val="24"/>
              </w:rPr>
              <w:t>2</w:t>
            </w:r>
          </w:p>
        </w:tc>
        <w:tc>
          <w:tcPr>
            <w:tcW w:w="948" w:type="dxa"/>
          </w:tcPr>
          <w:p w14:paraId="4CF10E3F" w14:textId="566CE781" w:rsidR="0079694B" w:rsidRDefault="0079694B" w:rsidP="006771AE">
            <w:pPr>
              <w:pStyle w:val="TableParagraph"/>
              <w:rPr>
                <w:sz w:val="24"/>
              </w:rPr>
            </w:pPr>
            <w:r>
              <w:rPr>
                <w:sz w:val="24"/>
              </w:rPr>
              <w:t>0.</w:t>
            </w:r>
            <w:r w:rsidR="00CD3E52">
              <w:rPr>
                <w:sz w:val="24"/>
              </w:rPr>
              <w:t>6</w:t>
            </w:r>
            <w:r>
              <w:rPr>
                <w:sz w:val="24"/>
              </w:rPr>
              <w:t>-1.7</w:t>
            </w:r>
          </w:p>
        </w:tc>
        <w:tc>
          <w:tcPr>
            <w:tcW w:w="944" w:type="dxa"/>
          </w:tcPr>
          <w:p w14:paraId="56BC7481" w14:textId="77777777" w:rsidR="0079694B" w:rsidRDefault="0079694B" w:rsidP="006771AE">
            <w:pPr>
              <w:pStyle w:val="TableParagraph"/>
              <w:rPr>
                <w:sz w:val="24"/>
              </w:rPr>
            </w:pPr>
            <w:r>
              <w:rPr>
                <w:sz w:val="24"/>
              </w:rPr>
              <w:t>4</w:t>
            </w:r>
          </w:p>
        </w:tc>
        <w:tc>
          <w:tcPr>
            <w:tcW w:w="948" w:type="dxa"/>
          </w:tcPr>
          <w:p w14:paraId="16CE6F1A" w14:textId="77777777" w:rsidR="0079694B" w:rsidRDefault="0079694B" w:rsidP="006771AE">
            <w:pPr>
              <w:pStyle w:val="TableParagraph"/>
              <w:rPr>
                <w:sz w:val="24"/>
              </w:rPr>
            </w:pPr>
            <w:r>
              <w:rPr>
                <w:sz w:val="24"/>
              </w:rPr>
              <w:t>4</w:t>
            </w:r>
          </w:p>
        </w:tc>
        <w:tc>
          <w:tcPr>
            <w:tcW w:w="3137" w:type="dxa"/>
          </w:tcPr>
          <w:p w14:paraId="0889040D" w14:textId="77777777" w:rsidR="0079694B" w:rsidRDefault="0079694B" w:rsidP="006771AE">
            <w:pPr>
              <w:pStyle w:val="TableParagraph"/>
              <w:rPr>
                <w:sz w:val="24"/>
              </w:rPr>
            </w:pPr>
            <w:r>
              <w:rPr>
                <w:sz w:val="24"/>
              </w:rPr>
              <w:t>Drinking</w:t>
            </w:r>
            <w:r>
              <w:rPr>
                <w:spacing w:val="-2"/>
                <w:sz w:val="24"/>
              </w:rPr>
              <w:t xml:space="preserve"> </w:t>
            </w:r>
            <w:r>
              <w:rPr>
                <w:sz w:val="24"/>
              </w:rPr>
              <w:t>water</w:t>
            </w:r>
            <w:r>
              <w:rPr>
                <w:spacing w:val="-3"/>
                <w:sz w:val="24"/>
              </w:rPr>
              <w:t xml:space="preserve"> </w:t>
            </w:r>
            <w:r>
              <w:rPr>
                <w:sz w:val="24"/>
              </w:rPr>
              <w:t>disinfectant</w:t>
            </w:r>
          </w:p>
        </w:tc>
      </w:tr>
      <w:tr w:rsidR="0079694B" w14:paraId="70755DCE" w14:textId="77777777" w:rsidTr="006771AE">
        <w:trPr>
          <w:trHeight w:val="659"/>
        </w:trPr>
        <w:tc>
          <w:tcPr>
            <w:tcW w:w="1212" w:type="dxa"/>
          </w:tcPr>
          <w:p w14:paraId="752835F6" w14:textId="77777777" w:rsidR="0079694B" w:rsidRDefault="0079694B" w:rsidP="006771AE">
            <w:pPr>
              <w:pStyle w:val="TableParagraph"/>
              <w:spacing w:before="15"/>
              <w:ind w:left="14" w:right="541"/>
              <w:rPr>
                <w:sz w:val="24"/>
              </w:rPr>
            </w:pPr>
            <w:r>
              <w:rPr>
                <w:sz w:val="24"/>
              </w:rPr>
              <w:t>Total</w:t>
            </w:r>
            <w:r>
              <w:rPr>
                <w:spacing w:val="1"/>
                <w:sz w:val="24"/>
              </w:rPr>
              <w:t xml:space="preserve"> </w:t>
            </w:r>
            <w:r>
              <w:rPr>
                <w:sz w:val="24"/>
              </w:rPr>
              <w:t>THMs</w:t>
            </w:r>
          </w:p>
        </w:tc>
        <w:tc>
          <w:tcPr>
            <w:tcW w:w="941" w:type="dxa"/>
          </w:tcPr>
          <w:p w14:paraId="22AB1881" w14:textId="77777777" w:rsidR="0079694B" w:rsidRDefault="0079694B" w:rsidP="006771AE">
            <w:pPr>
              <w:pStyle w:val="TableParagraph"/>
              <w:spacing w:before="15"/>
              <w:ind w:left="14"/>
              <w:rPr>
                <w:sz w:val="24"/>
              </w:rPr>
            </w:pPr>
            <w:r>
              <w:rPr>
                <w:sz w:val="24"/>
              </w:rPr>
              <w:t>µg/L</w:t>
            </w:r>
          </w:p>
        </w:tc>
        <w:tc>
          <w:tcPr>
            <w:tcW w:w="1232" w:type="dxa"/>
          </w:tcPr>
          <w:p w14:paraId="18D7C357" w14:textId="26437B67" w:rsidR="0079694B" w:rsidRDefault="00CD3E52" w:rsidP="006771AE">
            <w:pPr>
              <w:pStyle w:val="TableParagraph"/>
              <w:spacing w:before="15"/>
              <w:rPr>
                <w:sz w:val="24"/>
              </w:rPr>
            </w:pPr>
            <w:r>
              <w:rPr>
                <w:sz w:val="24"/>
              </w:rPr>
              <w:t>15.5</w:t>
            </w:r>
          </w:p>
        </w:tc>
        <w:tc>
          <w:tcPr>
            <w:tcW w:w="948" w:type="dxa"/>
          </w:tcPr>
          <w:p w14:paraId="286D961B" w14:textId="07FB5B1B" w:rsidR="0079694B" w:rsidRDefault="0079694B" w:rsidP="006771AE">
            <w:pPr>
              <w:pStyle w:val="TableParagraph"/>
              <w:spacing w:before="15"/>
              <w:rPr>
                <w:sz w:val="24"/>
              </w:rPr>
            </w:pPr>
            <w:r>
              <w:rPr>
                <w:sz w:val="24"/>
              </w:rPr>
              <w:t>6</w:t>
            </w:r>
            <w:r w:rsidR="00CD3E52">
              <w:rPr>
                <w:sz w:val="24"/>
              </w:rPr>
              <w:t>.</w:t>
            </w:r>
            <w:r>
              <w:rPr>
                <w:sz w:val="24"/>
              </w:rPr>
              <w:t>7</w:t>
            </w:r>
            <w:r w:rsidR="00CD3E52">
              <w:rPr>
                <w:sz w:val="24"/>
              </w:rPr>
              <w:t>-</w:t>
            </w:r>
            <w:r>
              <w:rPr>
                <w:sz w:val="24"/>
              </w:rPr>
              <w:t>2</w:t>
            </w:r>
            <w:r w:rsidR="00CD3E52">
              <w:rPr>
                <w:sz w:val="24"/>
              </w:rPr>
              <w:t>7</w:t>
            </w:r>
            <w:r>
              <w:rPr>
                <w:sz w:val="24"/>
              </w:rPr>
              <w:t>.4</w:t>
            </w:r>
          </w:p>
        </w:tc>
        <w:tc>
          <w:tcPr>
            <w:tcW w:w="944" w:type="dxa"/>
          </w:tcPr>
          <w:p w14:paraId="0F2457D0" w14:textId="77777777" w:rsidR="0079694B" w:rsidRDefault="0079694B" w:rsidP="006771AE">
            <w:pPr>
              <w:pStyle w:val="TableParagraph"/>
              <w:spacing w:before="15"/>
              <w:rPr>
                <w:sz w:val="24"/>
              </w:rPr>
            </w:pPr>
            <w:r>
              <w:rPr>
                <w:sz w:val="24"/>
              </w:rPr>
              <w:t>80</w:t>
            </w:r>
          </w:p>
        </w:tc>
        <w:tc>
          <w:tcPr>
            <w:tcW w:w="948" w:type="dxa"/>
          </w:tcPr>
          <w:p w14:paraId="00497D6A" w14:textId="77777777" w:rsidR="0079694B" w:rsidRDefault="0079694B" w:rsidP="006771AE">
            <w:pPr>
              <w:pStyle w:val="TableParagraph"/>
              <w:spacing w:before="15"/>
              <w:rPr>
                <w:sz w:val="24"/>
              </w:rPr>
            </w:pPr>
            <w:r>
              <w:rPr>
                <w:sz w:val="24"/>
              </w:rPr>
              <w:t>NE</w:t>
            </w:r>
          </w:p>
        </w:tc>
        <w:tc>
          <w:tcPr>
            <w:tcW w:w="3137" w:type="dxa"/>
          </w:tcPr>
          <w:p w14:paraId="1E5CFD7D" w14:textId="77777777" w:rsidR="0079694B" w:rsidRDefault="0079694B" w:rsidP="006771AE">
            <w:pPr>
              <w:pStyle w:val="TableParagraph"/>
              <w:spacing w:before="15"/>
              <w:ind w:right="291"/>
              <w:rPr>
                <w:sz w:val="24"/>
              </w:rPr>
            </w:pPr>
            <w:r>
              <w:rPr>
                <w:sz w:val="24"/>
              </w:rPr>
              <w:t>By-product</w:t>
            </w:r>
            <w:r>
              <w:rPr>
                <w:spacing w:val="-7"/>
                <w:sz w:val="24"/>
              </w:rPr>
              <w:t xml:space="preserve"> </w:t>
            </w:r>
            <w:r>
              <w:rPr>
                <w:sz w:val="24"/>
              </w:rPr>
              <w:t>of</w:t>
            </w:r>
            <w:r>
              <w:rPr>
                <w:spacing w:val="-6"/>
                <w:sz w:val="24"/>
              </w:rPr>
              <w:t xml:space="preserve"> </w:t>
            </w:r>
            <w:r>
              <w:rPr>
                <w:sz w:val="24"/>
              </w:rPr>
              <w:t>drinking</w:t>
            </w:r>
            <w:r>
              <w:rPr>
                <w:spacing w:val="-4"/>
                <w:sz w:val="24"/>
              </w:rPr>
              <w:t xml:space="preserve"> </w:t>
            </w:r>
            <w:r>
              <w:rPr>
                <w:sz w:val="24"/>
              </w:rPr>
              <w:t>water</w:t>
            </w:r>
            <w:r>
              <w:rPr>
                <w:spacing w:val="-57"/>
                <w:sz w:val="24"/>
              </w:rPr>
              <w:t xml:space="preserve"> </w:t>
            </w:r>
            <w:r>
              <w:rPr>
                <w:sz w:val="24"/>
              </w:rPr>
              <w:t>disinfection.</w:t>
            </w:r>
          </w:p>
        </w:tc>
      </w:tr>
      <w:tr w:rsidR="0079694B" w14:paraId="3EDBEA0A" w14:textId="77777777" w:rsidTr="006771AE">
        <w:trPr>
          <w:trHeight w:val="611"/>
        </w:trPr>
        <w:tc>
          <w:tcPr>
            <w:tcW w:w="1212" w:type="dxa"/>
          </w:tcPr>
          <w:p w14:paraId="619C954E" w14:textId="77777777" w:rsidR="0079694B" w:rsidRDefault="0079694B" w:rsidP="006771AE">
            <w:pPr>
              <w:pStyle w:val="TableParagraph"/>
              <w:ind w:left="14"/>
              <w:rPr>
                <w:sz w:val="24"/>
              </w:rPr>
            </w:pPr>
            <w:r>
              <w:rPr>
                <w:sz w:val="24"/>
              </w:rPr>
              <w:t>HAA5s</w:t>
            </w:r>
          </w:p>
        </w:tc>
        <w:tc>
          <w:tcPr>
            <w:tcW w:w="941" w:type="dxa"/>
          </w:tcPr>
          <w:p w14:paraId="4F18B9B6" w14:textId="77777777" w:rsidR="0079694B" w:rsidRDefault="0079694B" w:rsidP="006771AE">
            <w:pPr>
              <w:pStyle w:val="TableParagraph"/>
              <w:ind w:left="14"/>
              <w:rPr>
                <w:sz w:val="24"/>
              </w:rPr>
            </w:pPr>
            <w:r>
              <w:rPr>
                <w:sz w:val="24"/>
              </w:rPr>
              <w:t>µg/L</w:t>
            </w:r>
          </w:p>
        </w:tc>
        <w:tc>
          <w:tcPr>
            <w:tcW w:w="1232" w:type="dxa"/>
          </w:tcPr>
          <w:p w14:paraId="029955EF" w14:textId="26E2C5C6" w:rsidR="0079694B" w:rsidRDefault="0079694B" w:rsidP="006771AE">
            <w:pPr>
              <w:pStyle w:val="TableParagraph"/>
              <w:rPr>
                <w:sz w:val="24"/>
              </w:rPr>
            </w:pPr>
            <w:r>
              <w:rPr>
                <w:sz w:val="24"/>
              </w:rPr>
              <w:t>13.</w:t>
            </w:r>
            <w:r w:rsidR="00CD3E52">
              <w:rPr>
                <w:sz w:val="24"/>
              </w:rPr>
              <w:t>9</w:t>
            </w:r>
          </w:p>
        </w:tc>
        <w:tc>
          <w:tcPr>
            <w:tcW w:w="948" w:type="dxa"/>
          </w:tcPr>
          <w:p w14:paraId="4F826AFE" w14:textId="72B78588" w:rsidR="0079694B" w:rsidRDefault="00CD3E52" w:rsidP="006771AE">
            <w:pPr>
              <w:pStyle w:val="TableParagraph"/>
              <w:rPr>
                <w:sz w:val="24"/>
              </w:rPr>
            </w:pPr>
            <w:r>
              <w:rPr>
                <w:sz w:val="24"/>
              </w:rPr>
              <w:t>4.1-</w:t>
            </w:r>
            <w:r w:rsidR="0079694B">
              <w:rPr>
                <w:sz w:val="24"/>
              </w:rPr>
              <w:t>2</w:t>
            </w:r>
            <w:r>
              <w:rPr>
                <w:sz w:val="24"/>
              </w:rPr>
              <w:t>6</w:t>
            </w:r>
            <w:r w:rsidR="0079694B">
              <w:rPr>
                <w:sz w:val="24"/>
              </w:rPr>
              <w:t>.</w:t>
            </w:r>
            <w:r>
              <w:rPr>
                <w:sz w:val="24"/>
              </w:rPr>
              <w:t>9</w:t>
            </w:r>
          </w:p>
        </w:tc>
        <w:tc>
          <w:tcPr>
            <w:tcW w:w="944" w:type="dxa"/>
          </w:tcPr>
          <w:p w14:paraId="594F82D1" w14:textId="77777777" w:rsidR="0079694B" w:rsidRDefault="0079694B" w:rsidP="006771AE">
            <w:pPr>
              <w:pStyle w:val="TableParagraph"/>
              <w:rPr>
                <w:sz w:val="24"/>
              </w:rPr>
            </w:pPr>
            <w:r>
              <w:rPr>
                <w:sz w:val="24"/>
              </w:rPr>
              <w:t>60</w:t>
            </w:r>
          </w:p>
        </w:tc>
        <w:tc>
          <w:tcPr>
            <w:tcW w:w="948" w:type="dxa"/>
          </w:tcPr>
          <w:p w14:paraId="5A5A7606" w14:textId="77777777" w:rsidR="0079694B" w:rsidRDefault="0079694B" w:rsidP="006771AE">
            <w:pPr>
              <w:pStyle w:val="TableParagraph"/>
              <w:rPr>
                <w:sz w:val="24"/>
              </w:rPr>
            </w:pPr>
            <w:r>
              <w:rPr>
                <w:sz w:val="24"/>
              </w:rPr>
              <w:t>NE</w:t>
            </w:r>
          </w:p>
        </w:tc>
        <w:tc>
          <w:tcPr>
            <w:tcW w:w="3137" w:type="dxa"/>
          </w:tcPr>
          <w:p w14:paraId="5B6EA5CF" w14:textId="77777777" w:rsidR="0079694B" w:rsidRDefault="0079694B" w:rsidP="006771AE">
            <w:pPr>
              <w:pStyle w:val="TableParagraph"/>
              <w:ind w:right="291"/>
              <w:rPr>
                <w:sz w:val="24"/>
              </w:rPr>
            </w:pPr>
            <w:r>
              <w:rPr>
                <w:sz w:val="24"/>
              </w:rPr>
              <w:t>By-product</w:t>
            </w:r>
            <w:r>
              <w:rPr>
                <w:spacing w:val="-7"/>
                <w:sz w:val="24"/>
              </w:rPr>
              <w:t xml:space="preserve"> </w:t>
            </w:r>
            <w:r>
              <w:rPr>
                <w:sz w:val="24"/>
              </w:rPr>
              <w:t>of</w:t>
            </w:r>
            <w:r>
              <w:rPr>
                <w:spacing w:val="-6"/>
                <w:sz w:val="24"/>
              </w:rPr>
              <w:t xml:space="preserve"> </w:t>
            </w:r>
            <w:r>
              <w:rPr>
                <w:sz w:val="24"/>
              </w:rPr>
              <w:t>drinking</w:t>
            </w:r>
            <w:r>
              <w:rPr>
                <w:spacing w:val="-4"/>
                <w:sz w:val="24"/>
              </w:rPr>
              <w:t xml:space="preserve"> </w:t>
            </w:r>
            <w:r>
              <w:rPr>
                <w:sz w:val="24"/>
              </w:rPr>
              <w:t>water</w:t>
            </w:r>
            <w:r>
              <w:rPr>
                <w:spacing w:val="-57"/>
                <w:sz w:val="24"/>
              </w:rPr>
              <w:t xml:space="preserve"> </w:t>
            </w:r>
            <w:r>
              <w:rPr>
                <w:sz w:val="24"/>
              </w:rPr>
              <w:t>disinfection.</w:t>
            </w:r>
          </w:p>
        </w:tc>
      </w:tr>
      <w:tr w:rsidR="0079694B" w14:paraId="7D36868E" w14:textId="77777777" w:rsidTr="006771AE">
        <w:trPr>
          <w:trHeight w:val="657"/>
        </w:trPr>
        <w:tc>
          <w:tcPr>
            <w:tcW w:w="1212" w:type="dxa"/>
          </w:tcPr>
          <w:p w14:paraId="15AE546E" w14:textId="77777777" w:rsidR="0079694B" w:rsidRDefault="0079694B" w:rsidP="006771AE">
            <w:pPr>
              <w:pStyle w:val="TableParagraph"/>
              <w:ind w:left="14"/>
              <w:rPr>
                <w:sz w:val="24"/>
              </w:rPr>
            </w:pPr>
            <w:r>
              <w:rPr>
                <w:sz w:val="24"/>
              </w:rPr>
              <w:t>Bromate</w:t>
            </w:r>
          </w:p>
        </w:tc>
        <w:tc>
          <w:tcPr>
            <w:tcW w:w="941" w:type="dxa"/>
          </w:tcPr>
          <w:p w14:paraId="5BE9CEC9" w14:textId="77777777" w:rsidR="0079694B" w:rsidRDefault="0079694B" w:rsidP="006771AE">
            <w:pPr>
              <w:pStyle w:val="TableParagraph"/>
              <w:ind w:left="14"/>
              <w:rPr>
                <w:sz w:val="24"/>
              </w:rPr>
            </w:pPr>
            <w:r>
              <w:rPr>
                <w:sz w:val="24"/>
              </w:rPr>
              <w:t>mg/L</w:t>
            </w:r>
          </w:p>
        </w:tc>
        <w:tc>
          <w:tcPr>
            <w:tcW w:w="1232" w:type="dxa"/>
          </w:tcPr>
          <w:p w14:paraId="33AED228" w14:textId="77777777" w:rsidR="0079694B" w:rsidRDefault="0079694B" w:rsidP="006771AE">
            <w:pPr>
              <w:pStyle w:val="TableParagraph"/>
              <w:rPr>
                <w:sz w:val="24"/>
              </w:rPr>
            </w:pPr>
            <w:r>
              <w:rPr>
                <w:sz w:val="24"/>
              </w:rPr>
              <w:t>ND</w:t>
            </w:r>
          </w:p>
        </w:tc>
        <w:tc>
          <w:tcPr>
            <w:tcW w:w="948" w:type="dxa"/>
          </w:tcPr>
          <w:p w14:paraId="54C119E7" w14:textId="77777777" w:rsidR="0079694B" w:rsidRDefault="0079694B" w:rsidP="006771AE">
            <w:pPr>
              <w:pStyle w:val="TableParagraph"/>
              <w:rPr>
                <w:sz w:val="24"/>
              </w:rPr>
            </w:pPr>
            <w:r>
              <w:rPr>
                <w:sz w:val="24"/>
              </w:rPr>
              <w:t>ND</w:t>
            </w:r>
          </w:p>
        </w:tc>
        <w:tc>
          <w:tcPr>
            <w:tcW w:w="944" w:type="dxa"/>
          </w:tcPr>
          <w:p w14:paraId="0F0B96CD" w14:textId="77777777" w:rsidR="0079694B" w:rsidRDefault="0079694B" w:rsidP="006771AE">
            <w:pPr>
              <w:pStyle w:val="TableParagraph"/>
              <w:rPr>
                <w:sz w:val="24"/>
              </w:rPr>
            </w:pPr>
            <w:r>
              <w:rPr>
                <w:sz w:val="24"/>
              </w:rPr>
              <w:t>0.01</w:t>
            </w:r>
          </w:p>
        </w:tc>
        <w:tc>
          <w:tcPr>
            <w:tcW w:w="948" w:type="dxa"/>
          </w:tcPr>
          <w:p w14:paraId="4AA4EED2" w14:textId="77777777" w:rsidR="0079694B" w:rsidRDefault="0079694B" w:rsidP="006771AE">
            <w:pPr>
              <w:pStyle w:val="TableParagraph"/>
              <w:rPr>
                <w:sz w:val="24"/>
              </w:rPr>
            </w:pPr>
            <w:r>
              <w:rPr>
                <w:sz w:val="24"/>
              </w:rPr>
              <w:t>0</w:t>
            </w:r>
          </w:p>
        </w:tc>
        <w:tc>
          <w:tcPr>
            <w:tcW w:w="3137" w:type="dxa"/>
          </w:tcPr>
          <w:p w14:paraId="346AB88B" w14:textId="77777777" w:rsidR="0079694B" w:rsidRDefault="0079694B" w:rsidP="006771AE">
            <w:pPr>
              <w:pStyle w:val="TableParagraph"/>
              <w:ind w:right="291"/>
              <w:rPr>
                <w:sz w:val="24"/>
              </w:rPr>
            </w:pPr>
            <w:r>
              <w:rPr>
                <w:sz w:val="24"/>
              </w:rPr>
              <w:t>By-product</w:t>
            </w:r>
            <w:r>
              <w:rPr>
                <w:spacing w:val="-7"/>
                <w:sz w:val="24"/>
              </w:rPr>
              <w:t xml:space="preserve"> </w:t>
            </w:r>
            <w:r>
              <w:rPr>
                <w:sz w:val="24"/>
              </w:rPr>
              <w:t>of</w:t>
            </w:r>
            <w:r>
              <w:rPr>
                <w:spacing w:val="-6"/>
                <w:sz w:val="24"/>
              </w:rPr>
              <w:t xml:space="preserve"> </w:t>
            </w:r>
            <w:r>
              <w:rPr>
                <w:sz w:val="24"/>
              </w:rPr>
              <w:t>drinking</w:t>
            </w:r>
            <w:r>
              <w:rPr>
                <w:spacing w:val="-4"/>
                <w:sz w:val="24"/>
              </w:rPr>
              <w:t xml:space="preserve"> </w:t>
            </w:r>
            <w:r>
              <w:rPr>
                <w:sz w:val="24"/>
              </w:rPr>
              <w:t>water</w:t>
            </w:r>
            <w:r>
              <w:rPr>
                <w:spacing w:val="-57"/>
                <w:sz w:val="24"/>
              </w:rPr>
              <w:t xml:space="preserve"> </w:t>
            </w:r>
            <w:r>
              <w:rPr>
                <w:sz w:val="24"/>
              </w:rPr>
              <w:t>disinfection.</w:t>
            </w:r>
          </w:p>
        </w:tc>
      </w:tr>
      <w:tr w:rsidR="0079694B" w14:paraId="19CEC226" w14:textId="77777777" w:rsidTr="006771AE">
        <w:trPr>
          <w:trHeight w:val="321"/>
        </w:trPr>
        <w:tc>
          <w:tcPr>
            <w:tcW w:w="9362" w:type="dxa"/>
            <w:gridSpan w:val="7"/>
            <w:shd w:val="clear" w:color="auto" w:fill="6CB33E"/>
          </w:tcPr>
          <w:p w14:paraId="2FD50287" w14:textId="77777777" w:rsidR="0079694B" w:rsidRDefault="0079694B" w:rsidP="006771AE">
            <w:pPr>
              <w:pStyle w:val="TableParagraph"/>
              <w:spacing w:before="30" w:line="271" w:lineRule="exact"/>
              <w:ind w:left="14"/>
              <w:rPr>
                <w:b/>
                <w:sz w:val="24"/>
              </w:rPr>
            </w:pPr>
            <w:r>
              <w:rPr>
                <w:b/>
                <w:sz w:val="24"/>
              </w:rPr>
              <w:t>ORGANIC</w:t>
            </w:r>
            <w:r>
              <w:rPr>
                <w:b/>
                <w:spacing w:val="-2"/>
                <w:sz w:val="24"/>
              </w:rPr>
              <w:t xml:space="preserve"> </w:t>
            </w:r>
            <w:r>
              <w:rPr>
                <w:b/>
                <w:sz w:val="24"/>
              </w:rPr>
              <w:t>MATERIAL</w:t>
            </w:r>
          </w:p>
        </w:tc>
      </w:tr>
      <w:tr w:rsidR="0079694B" w14:paraId="448AF6ED" w14:textId="77777777" w:rsidTr="006771AE">
        <w:trPr>
          <w:trHeight w:val="844"/>
        </w:trPr>
        <w:tc>
          <w:tcPr>
            <w:tcW w:w="1212" w:type="dxa"/>
          </w:tcPr>
          <w:p w14:paraId="2BFADBC3" w14:textId="77777777" w:rsidR="0079694B" w:rsidRDefault="0079694B" w:rsidP="006771AE">
            <w:pPr>
              <w:pStyle w:val="TableParagraph"/>
              <w:spacing w:line="270" w:lineRule="atLeast"/>
              <w:ind w:left="14" w:right="402"/>
              <w:rPr>
                <w:sz w:val="24"/>
              </w:rPr>
            </w:pPr>
            <w:r>
              <w:rPr>
                <w:sz w:val="24"/>
              </w:rPr>
              <w:t>Total</w:t>
            </w:r>
            <w:r>
              <w:rPr>
                <w:spacing w:val="1"/>
                <w:sz w:val="24"/>
              </w:rPr>
              <w:t xml:space="preserve"> </w:t>
            </w:r>
            <w:r>
              <w:rPr>
                <w:spacing w:val="-1"/>
                <w:sz w:val="24"/>
              </w:rPr>
              <w:t>Organic</w:t>
            </w:r>
            <w:r>
              <w:rPr>
                <w:spacing w:val="-57"/>
                <w:sz w:val="24"/>
              </w:rPr>
              <w:t xml:space="preserve"> </w:t>
            </w:r>
            <w:r>
              <w:rPr>
                <w:sz w:val="24"/>
              </w:rPr>
              <w:t>Carbon</w:t>
            </w:r>
          </w:p>
        </w:tc>
        <w:tc>
          <w:tcPr>
            <w:tcW w:w="941" w:type="dxa"/>
          </w:tcPr>
          <w:p w14:paraId="51CD84E8" w14:textId="77777777" w:rsidR="0079694B" w:rsidRDefault="0079694B" w:rsidP="006771AE">
            <w:pPr>
              <w:pStyle w:val="TableParagraph"/>
              <w:spacing w:before="16"/>
              <w:ind w:left="14"/>
              <w:rPr>
                <w:sz w:val="24"/>
              </w:rPr>
            </w:pPr>
            <w:r>
              <w:rPr>
                <w:sz w:val="24"/>
              </w:rPr>
              <w:t>mg/L</w:t>
            </w:r>
          </w:p>
        </w:tc>
        <w:tc>
          <w:tcPr>
            <w:tcW w:w="1232" w:type="dxa"/>
          </w:tcPr>
          <w:p w14:paraId="5470938B" w14:textId="77777777" w:rsidR="0079694B" w:rsidRDefault="0079694B" w:rsidP="006771AE">
            <w:pPr>
              <w:pStyle w:val="TableParagraph"/>
              <w:spacing w:before="16"/>
              <w:rPr>
                <w:sz w:val="24"/>
              </w:rPr>
            </w:pPr>
            <w:r>
              <w:rPr>
                <w:sz w:val="24"/>
              </w:rPr>
              <w:t>2.6</w:t>
            </w:r>
          </w:p>
        </w:tc>
        <w:tc>
          <w:tcPr>
            <w:tcW w:w="948" w:type="dxa"/>
          </w:tcPr>
          <w:p w14:paraId="7DD91E79" w14:textId="283AF23E" w:rsidR="0079694B" w:rsidRDefault="0079694B" w:rsidP="006771AE">
            <w:pPr>
              <w:pStyle w:val="TableParagraph"/>
              <w:spacing w:before="16"/>
              <w:rPr>
                <w:sz w:val="24"/>
              </w:rPr>
            </w:pPr>
            <w:r>
              <w:rPr>
                <w:sz w:val="24"/>
              </w:rPr>
              <w:t>2.</w:t>
            </w:r>
            <w:r w:rsidR="00CD3E52">
              <w:rPr>
                <w:sz w:val="24"/>
              </w:rPr>
              <w:t>1</w:t>
            </w:r>
            <w:r>
              <w:rPr>
                <w:sz w:val="24"/>
              </w:rPr>
              <w:t>-2.</w:t>
            </w:r>
            <w:r w:rsidR="00CD3E52">
              <w:rPr>
                <w:sz w:val="24"/>
              </w:rPr>
              <w:t>7</w:t>
            </w:r>
          </w:p>
        </w:tc>
        <w:tc>
          <w:tcPr>
            <w:tcW w:w="944" w:type="dxa"/>
          </w:tcPr>
          <w:p w14:paraId="0D730624" w14:textId="77777777" w:rsidR="0079694B" w:rsidRDefault="0079694B" w:rsidP="006771AE">
            <w:pPr>
              <w:pStyle w:val="TableParagraph"/>
              <w:spacing w:before="16"/>
              <w:rPr>
                <w:sz w:val="24"/>
              </w:rPr>
            </w:pPr>
            <w:r>
              <w:rPr>
                <w:sz w:val="24"/>
              </w:rPr>
              <w:t>TT</w:t>
            </w:r>
          </w:p>
        </w:tc>
        <w:tc>
          <w:tcPr>
            <w:tcW w:w="948" w:type="dxa"/>
          </w:tcPr>
          <w:p w14:paraId="10BF4210" w14:textId="77777777" w:rsidR="0079694B" w:rsidRDefault="0079694B" w:rsidP="006771AE">
            <w:pPr>
              <w:pStyle w:val="TableParagraph"/>
              <w:spacing w:before="16"/>
              <w:rPr>
                <w:sz w:val="24"/>
              </w:rPr>
            </w:pPr>
            <w:r>
              <w:rPr>
                <w:sz w:val="24"/>
              </w:rPr>
              <w:t>NE</w:t>
            </w:r>
          </w:p>
        </w:tc>
        <w:tc>
          <w:tcPr>
            <w:tcW w:w="3137" w:type="dxa"/>
          </w:tcPr>
          <w:p w14:paraId="14560F05" w14:textId="77777777" w:rsidR="0079694B" w:rsidRDefault="0079694B" w:rsidP="006771AE">
            <w:pPr>
              <w:pStyle w:val="TableParagraph"/>
              <w:spacing w:before="16"/>
              <w:rPr>
                <w:sz w:val="24"/>
              </w:rPr>
            </w:pPr>
            <w:r>
              <w:rPr>
                <w:sz w:val="24"/>
              </w:rPr>
              <w:t>Naturally</w:t>
            </w:r>
            <w:r>
              <w:rPr>
                <w:spacing w:val="-3"/>
                <w:sz w:val="24"/>
              </w:rPr>
              <w:t xml:space="preserve"> </w:t>
            </w:r>
            <w:r>
              <w:rPr>
                <w:sz w:val="24"/>
              </w:rPr>
              <w:t>occurring</w:t>
            </w:r>
          </w:p>
        </w:tc>
      </w:tr>
      <w:tr w:rsidR="0079694B" w14:paraId="07C1A0D7" w14:textId="77777777" w:rsidTr="006771AE">
        <w:trPr>
          <w:trHeight w:val="916"/>
        </w:trPr>
        <w:tc>
          <w:tcPr>
            <w:tcW w:w="1212" w:type="dxa"/>
          </w:tcPr>
          <w:p w14:paraId="222FC036" w14:textId="77777777" w:rsidR="0079694B" w:rsidRDefault="0079694B" w:rsidP="006771AE">
            <w:pPr>
              <w:pStyle w:val="TableParagraph"/>
              <w:ind w:left="14"/>
              <w:rPr>
                <w:sz w:val="24"/>
              </w:rPr>
            </w:pPr>
            <w:r>
              <w:rPr>
                <w:sz w:val="24"/>
              </w:rPr>
              <w:t>UV-254</w:t>
            </w:r>
          </w:p>
        </w:tc>
        <w:tc>
          <w:tcPr>
            <w:tcW w:w="941" w:type="dxa"/>
          </w:tcPr>
          <w:p w14:paraId="1CED907D" w14:textId="77777777" w:rsidR="0079694B" w:rsidRDefault="0079694B" w:rsidP="006771AE">
            <w:pPr>
              <w:pStyle w:val="TableParagraph"/>
              <w:ind w:left="14"/>
              <w:rPr>
                <w:sz w:val="24"/>
              </w:rPr>
            </w:pPr>
            <w:r>
              <w:rPr>
                <w:sz w:val="24"/>
              </w:rPr>
              <w:t>1/cm</w:t>
            </w:r>
          </w:p>
        </w:tc>
        <w:tc>
          <w:tcPr>
            <w:tcW w:w="1232" w:type="dxa"/>
          </w:tcPr>
          <w:p w14:paraId="60CCE014" w14:textId="77777777" w:rsidR="0079694B" w:rsidRDefault="0079694B" w:rsidP="006771AE">
            <w:pPr>
              <w:pStyle w:val="TableParagraph"/>
              <w:rPr>
                <w:sz w:val="24"/>
              </w:rPr>
            </w:pPr>
            <w:r>
              <w:rPr>
                <w:sz w:val="24"/>
              </w:rPr>
              <w:t>0.03</w:t>
            </w:r>
          </w:p>
        </w:tc>
        <w:tc>
          <w:tcPr>
            <w:tcW w:w="948" w:type="dxa"/>
          </w:tcPr>
          <w:p w14:paraId="2DBA41AB" w14:textId="4AED6745" w:rsidR="0079694B" w:rsidRDefault="00CD3E52" w:rsidP="006771AE">
            <w:pPr>
              <w:pStyle w:val="TableParagraph"/>
              <w:rPr>
                <w:sz w:val="24"/>
              </w:rPr>
            </w:pPr>
            <w:r>
              <w:rPr>
                <w:sz w:val="24"/>
              </w:rPr>
              <w:t>ND</w:t>
            </w:r>
            <w:r w:rsidR="0079694B">
              <w:rPr>
                <w:sz w:val="24"/>
              </w:rPr>
              <w:t>-</w:t>
            </w:r>
            <w:r>
              <w:rPr>
                <w:sz w:val="24"/>
              </w:rPr>
              <w:t>0.07</w:t>
            </w:r>
          </w:p>
        </w:tc>
        <w:tc>
          <w:tcPr>
            <w:tcW w:w="944" w:type="dxa"/>
          </w:tcPr>
          <w:p w14:paraId="5D7617DC" w14:textId="77777777" w:rsidR="0079694B" w:rsidRDefault="0079694B" w:rsidP="006771AE">
            <w:pPr>
              <w:pStyle w:val="TableParagraph"/>
              <w:rPr>
                <w:sz w:val="24"/>
              </w:rPr>
            </w:pPr>
            <w:r>
              <w:rPr>
                <w:sz w:val="24"/>
              </w:rPr>
              <w:t>UR</w:t>
            </w:r>
          </w:p>
        </w:tc>
        <w:tc>
          <w:tcPr>
            <w:tcW w:w="948" w:type="dxa"/>
          </w:tcPr>
          <w:p w14:paraId="167E2B7D" w14:textId="77777777" w:rsidR="0079694B" w:rsidRDefault="0079694B" w:rsidP="006771AE">
            <w:pPr>
              <w:pStyle w:val="TableParagraph"/>
              <w:rPr>
                <w:sz w:val="24"/>
              </w:rPr>
            </w:pPr>
            <w:r>
              <w:rPr>
                <w:sz w:val="24"/>
              </w:rPr>
              <w:t>NE</w:t>
            </w:r>
          </w:p>
        </w:tc>
        <w:tc>
          <w:tcPr>
            <w:tcW w:w="3137" w:type="dxa"/>
          </w:tcPr>
          <w:p w14:paraId="015728B7" w14:textId="77777777" w:rsidR="0079694B" w:rsidRDefault="0079694B" w:rsidP="006771AE">
            <w:pPr>
              <w:pStyle w:val="TableParagraph"/>
              <w:ind w:right="39"/>
              <w:rPr>
                <w:sz w:val="24"/>
              </w:rPr>
            </w:pPr>
            <w:r>
              <w:rPr>
                <w:sz w:val="24"/>
              </w:rPr>
              <w:t>Naturally occurring.</w:t>
            </w:r>
            <w:r>
              <w:rPr>
                <w:spacing w:val="1"/>
                <w:sz w:val="24"/>
              </w:rPr>
              <w:t xml:space="preserve"> </w:t>
            </w:r>
            <w:r>
              <w:rPr>
                <w:sz w:val="24"/>
              </w:rPr>
              <w:t>This is a</w:t>
            </w:r>
            <w:r>
              <w:rPr>
                <w:spacing w:val="-57"/>
                <w:sz w:val="24"/>
              </w:rPr>
              <w:t xml:space="preserve"> </w:t>
            </w:r>
            <w:r>
              <w:rPr>
                <w:sz w:val="24"/>
              </w:rPr>
              <w:t>measure of UV-absorbing</w:t>
            </w:r>
            <w:r>
              <w:rPr>
                <w:spacing w:val="1"/>
                <w:sz w:val="24"/>
              </w:rPr>
              <w:t xml:space="preserve"> </w:t>
            </w:r>
            <w:r>
              <w:rPr>
                <w:sz w:val="24"/>
              </w:rPr>
              <w:t>organic</w:t>
            </w:r>
            <w:r>
              <w:rPr>
                <w:spacing w:val="-1"/>
                <w:sz w:val="24"/>
              </w:rPr>
              <w:t xml:space="preserve"> </w:t>
            </w:r>
            <w:r>
              <w:rPr>
                <w:sz w:val="24"/>
              </w:rPr>
              <w:t>compounds.</w:t>
            </w:r>
          </w:p>
        </w:tc>
      </w:tr>
    </w:tbl>
    <w:p w14:paraId="2A441FF7" w14:textId="77777777" w:rsidR="0079694B" w:rsidRDefault="0079694B" w:rsidP="0079694B">
      <w:pPr>
        <w:pStyle w:val="BodyText"/>
      </w:pPr>
    </w:p>
    <w:p w14:paraId="128B0D21" w14:textId="77777777" w:rsidR="0079694B" w:rsidRDefault="0079694B" w:rsidP="0079694B">
      <w:pPr>
        <w:pStyle w:val="BodyText"/>
      </w:pPr>
    </w:p>
    <w:p w14:paraId="7B836445" w14:textId="77777777" w:rsidR="0079694B" w:rsidRDefault="0079694B" w:rsidP="0079694B">
      <w:pPr>
        <w:pStyle w:val="BodyText"/>
      </w:pPr>
    </w:p>
    <w:p w14:paraId="7AAA92E0" w14:textId="77777777" w:rsidR="0079694B" w:rsidRDefault="0079694B" w:rsidP="0079694B">
      <w:pPr>
        <w:pStyle w:val="BodyText"/>
        <w:spacing w:before="10"/>
        <w:rPr>
          <w:sz w:val="28"/>
        </w:rPr>
      </w:pPr>
    </w:p>
    <w:p w14:paraId="7CD1A1DE" w14:textId="43B9A358" w:rsidR="0079694B" w:rsidRDefault="0079694B" w:rsidP="0079694B">
      <w:pPr>
        <w:pStyle w:val="BodyText"/>
        <w:spacing w:before="88"/>
        <w:ind w:right="508"/>
        <w:jc w:val="right"/>
      </w:pPr>
      <w:r>
        <w:rPr>
          <w:noProof/>
          <w:sz w:val="20"/>
        </w:rPr>
        <mc:AlternateContent>
          <mc:Choice Requires="wpg">
            <w:drawing>
              <wp:anchor distT="0" distB="0" distL="114300" distR="114300" simplePos="0" relativeHeight="251672576" behindDoc="0" locked="0" layoutInCell="1" allowOverlap="1" wp14:anchorId="73B7882C" wp14:editId="24F77113">
                <wp:simplePos x="0" y="0"/>
                <wp:positionH relativeFrom="page">
                  <wp:posOffset>1220470</wp:posOffset>
                </wp:positionH>
                <wp:positionV relativeFrom="paragraph">
                  <wp:posOffset>1270</wp:posOffset>
                </wp:positionV>
                <wp:extent cx="4288155" cy="304800"/>
                <wp:effectExtent l="1270" t="3175" r="635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304800"/>
                          <a:chOff x="1922" y="2"/>
                          <a:chExt cx="6753" cy="480"/>
                        </a:xfrm>
                      </wpg:grpSpPr>
                      <pic:pic xmlns:pic="http://schemas.openxmlformats.org/drawingml/2006/picture">
                        <pic:nvPicPr>
                          <pic:cNvPr id="14"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22" y="2"/>
                            <a:ext cx="286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5"/>
                        <wps:cNvCnPr>
                          <a:cxnSpLocks noChangeShapeType="1"/>
                        </wps:cNvCnPr>
                        <wps:spPr bwMode="auto">
                          <a:xfrm>
                            <a:off x="2634" y="237"/>
                            <a:ext cx="6041" cy="0"/>
                          </a:xfrm>
                          <a:prstGeom prst="line">
                            <a:avLst/>
                          </a:prstGeom>
                          <a:noFill/>
                          <a:ln w="6350">
                            <a:solidFill>
                              <a:srgbClr val="009DD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B4778" id="Group 13" o:spid="_x0000_s1026" style="position:absolute;margin-left:96.1pt;margin-top:.1pt;width:337.65pt;height:24pt;z-index:251672576;mso-position-horizontal-relative:page" coordorigin="1922,2" coordsize="6753,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922;top:2;width:2866;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">
                  <v:imagedata r:id="rId8" o:title=""/>
                </v:shape>
                <v:line id="Line 5" o:spid="_x0000_s1028" style="position:absolute;visibility:visible;mso-wrap-style:square" from="2634,237" to="867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" strokecolor="#009ddc" strokeweight=".5pt"/>
                <w10:wrap anchorx="page"/>
              </v:group>
            </w:pict>
          </mc:Fallback>
        </mc:AlternateContent>
      </w:r>
      <w:hyperlink r:id="rId9">
        <w:r>
          <w:rPr>
            <w:color w:val="009DDC"/>
          </w:rPr>
          <w:t>www.cuwcd.com</w:t>
        </w:r>
        <w:r>
          <w:rPr>
            <w:color w:val="009DDC"/>
            <w:spacing w:val="-2"/>
          </w:rPr>
          <w:t xml:space="preserve"> </w:t>
        </w:r>
      </w:hyperlink>
      <w:r>
        <w:rPr>
          <w:color w:val="B6B8B9"/>
        </w:rPr>
        <w:t>|</w:t>
      </w:r>
      <w:r>
        <w:rPr>
          <w:color w:val="B6B8B9"/>
          <w:spacing w:val="51"/>
        </w:rPr>
        <w:t xml:space="preserve"> </w:t>
      </w:r>
      <w:r>
        <w:rPr>
          <w:color w:val="009DDC"/>
          <w:position w:val="-2"/>
        </w:rPr>
        <w:t>7</w:t>
      </w:r>
    </w:p>
    <w:p w14:paraId="113BC3A7" w14:textId="77777777" w:rsidR="0079694B" w:rsidRDefault="0079694B" w:rsidP="0079694B">
      <w:pPr>
        <w:jc w:val="right"/>
        <w:rPr>
          <w:sz w:val="24"/>
        </w:rPr>
        <w:sectPr w:rsidR="0079694B" w:rsidSect="0079694B">
          <w:pgSz w:w="12240" w:h="15840"/>
          <w:pgMar w:top="1500" w:right="1020" w:bottom="280" w:left="16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809"/>
        <w:gridCol w:w="1351"/>
        <w:gridCol w:w="1080"/>
        <w:gridCol w:w="828"/>
        <w:gridCol w:w="972"/>
        <w:gridCol w:w="2813"/>
      </w:tblGrid>
      <w:tr w:rsidR="0079694B" w14:paraId="30C6262F" w14:textId="77777777" w:rsidTr="006771AE">
        <w:trPr>
          <w:trHeight w:val="566"/>
        </w:trPr>
        <w:tc>
          <w:tcPr>
            <w:tcW w:w="1526" w:type="dxa"/>
            <w:vMerge w:val="restart"/>
            <w:shd w:val="clear" w:color="auto" w:fill="004A8D"/>
          </w:tcPr>
          <w:p w14:paraId="3CCD96D7" w14:textId="77777777" w:rsidR="0079694B" w:rsidRDefault="0079694B" w:rsidP="006771AE">
            <w:pPr>
              <w:pStyle w:val="TableParagraph"/>
            </w:pPr>
          </w:p>
        </w:tc>
        <w:tc>
          <w:tcPr>
            <w:tcW w:w="809" w:type="dxa"/>
            <w:vMerge w:val="restart"/>
            <w:shd w:val="clear" w:color="auto" w:fill="004A8D"/>
          </w:tcPr>
          <w:p w14:paraId="36208049" w14:textId="77777777" w:rsidR="0079694B" w:rsidRDefault="0079694B" w:rsidP="006771AE">
            <w:pPr>
              <w:pStyle w:val="TableParagraph"/>
              <w:rPr>
                <w:rFonts w:ascii="Arial"/>
                <w:sz w:val="26"/>
              </w:rPr>
            </w:pPr>
          </w:p>
          <w:p w14:paraId="17E6439E" w14:textId="77777777" w:rsidR="0079694B" w:rsidRDefault="0079694B" w:rsidP="006771AE">
            <w:pPr>
              <w:pStyle w:val="TableParagraph"/>
              <w:rPr>
                <w:rFonts w:ascii="Arial"/>
                <w:sz w:val="26"/>
              </w:rPr>
            </w:pPr>
          </w:p>
          <w:p w14:paraId="77BCC8BB" w14:textId="77777777" w:rsidR="0079694B" w:rsidRDefault="0079694B" w:rsidP="006771AE">
            <w:pPr>
              <w:pStyle w:val="TableParagraph"/>
              <w:rPr>
                <w:rFonts w:ascii="Arial"/>
                <w:sz w:val="26"/>
              </w:rPr>
            </w:pPr>
          </w:p>
          <w:p w14:paraId="206DA0F3" w14:textId="77777777" w:rsidR="0079694B" w:rsidRDefault="0079694B" w:rsidP="006771AE">
            <w:pPr>
              <w:pStyle w:val="TableParagraph"/>
              <w:rPr>
                <w:rFonts w:ascii="Arial"/>
                <w:sz w:val="26"/>
              </w:rPr>
            </w:pPr>
          </w:p>
          <w:p w14:paraId="28C45D3A" w14:textId="77777777" w:rsidR="0079694B" w:rsidRDefault="0079694B" w:rsidP="006771AE">
            <w:pPr>
              <w:pStyle w:val="TableParagraph"/>
              <w:spacing w:before="198" w:line="257" w:lineRule="exact"/>
              <w:ind w:left="33"/>
              <w:rPr>
                <w:b/>
                <w:sz w:val="24"/>
              </w:rPr>
            </w:pPr>
            <w:r>
              <w:rPr>
                <w:b/>
                <w:color w:val="FFFFFF"/>
                <w:sz w:val="24"/>
              </w:rPr>
              <w:t>UNITS</w:t>
            </w:r>
          </w:p>
        </w:tc>
        <w:tc>
          <w:tcPr>
            <w:tcW w:w="1351" w:type="dxa"/>
            <w:vMerge w:val="restart"/>
            <w:shd w:val="clear" w:color="auto" w:fill="004A8D"/>
          </w:tcPr>
          <w:p w14:paraId="10393079" w14:textId="77777777" w:rsidR="0079694B" w:rsidRDefault="0079694B" w:rsidP="006771AE">
            <w:pPr>
              <w:pStyle w:val="TableParagraph"/>
              <w:rPr>
                <w:rFonts w:ascii="Arial"/>
                <w:sz w:val="26"/>
              </w:rPr>
            </w:pPr>
          </w:p>
          <w:p w14:paraId="7D05407C" w14:textId="77777777" w:rsidR="0079694B" w:rsidRDefault="0079694B" w:rsidP="006771AE">
            <w:pPr>
              <w:pStyle w:val="TableParagraph"/>
              <w:rPr>
                <w:rFonts w:ascii="Arial"/>
                <w:sz w:val="26"/>
              </w:rPr>
            </w:pPr>
          </w:p>
          <w:p w14:paraId="4D87CD88" w14:textId="77777777" w:rsidR="0079694B" w:rsidRDefault="0079694B" w:rsidP="006771AE">
            <w:pPr>
              <w:pStyle w:val="TableParagraph"/>
              <w:rPr>
                <w:rFonts w:ascii="Arial"/>
                <w:sz w:val="26"/>
              </w:rPr>
            </w:pPr>
          </w:p>
          <w:p w14:paraId="6DE4B73D" w14:textId="77777777" w:rsidR="0079694B" w:rsidRDefault="0079694B" w:rsidP="006771AE">
            <w:pPr>
              <w:pStyle w:val="TableParagraph"/>
              <w:spacing w:before="221"/>
              <w:ind w:left="53" w:right="45"/>
              <w:jc w:val="center"/>
              <w:rPr>
                <w:b/>
                <w:sz w:val="24"/>
              </w:rPr>
            </w:pPr>
            <w:r>
              <w:rPr>
                <w:b/>
                <w:color w:val="FFFFFF"/>
                <w:sz w:val="24"/>
              </w:rPr>
              <w:t>2021</w:t>
            </w:r>
          </w:p>
          <w:p w14:paraId="7A56A162" w14:textId="77777777" w:rsidR="0079694B" w:rsidRDefault="0079694B" w:rsidP="006771AE">
            <w:pPr>
              <w:pStyle w:val="TableParagraph"/>
              <w:spacing w:line="257" w:lineRule="exact"/>
              <w:ind w:left="53" w:right="46"/>
              <w:jc w:val="center"/>
              <w:rPr>
                <w:b/>
                <w:sz w:val="24"/>
              </w:rPr>
            </w:pPr>
            <w:r>
              <w:rPr>
                <w:b/>
                <w:color w:val="FFFFFF"/>
                <w:sz w:val="24"/>
              </w:rPr>
              <w:t>AVERAGE</w:t>
            </w:r>
          </w:p>
        </w:tc>
        <w:tc>
          <w:tcPr>
            <w:tcW w:w="1080" w:type="dxa"/>
            <w:vMerge w:val="restart"/>
            <w:shd w:val="clear" w:color="auto" w:fill="004A8D"/>
          </w:tcPr>
          <w:p w14:paraId="687A211D" w14:textId="77777777" w:rsidR="0079694B" w:rsidRDefault="0079694B" w:rsidP="006771AE">
            <w:pPr>
              <w:pStyle w:val="TableParagraph"/>
              <w:rPr>
                <w:rFonts w:ascii="Arial"/>
                <w:sz w:val="26"/>
              </w:rPr>
            </w:pPr>
          </w:p>
          <w:p w14:paraId="305540C2" w14:textId="77777777" w:rsidR="0079694B" w:rsidRDefault="0079694B" w:rsidP="006771AE">
            <w:pPr>
              <w:pStyle w:val="TableParagraph"/>
              <w:rPr>
                <w:rFonts w:ascii="Arial"/>
                <w:sz w:val="26"/>
              </w:rPr>
            </w:pPr>
          </w:p>
          <w:p w14:paraId="51A2298B" w14:textId="77777777" w:rsidR="0079694B" w:rsidRDefault="0079694B" w:rsidP="006771AE">
            <w:pPr>
              <w:pStyle w:val="TableParagraph"/>
              <w:rPr>
                <w:rFonts w:ascii="Arial"/>
                <w:sz w:val="26"/>
              </w:rPr>
            </w:pPr>
          </w:p>
          <w:p w14:paraId="552095E2" w14:textId="77777777" w:rsidR="0079694B" w:rsidRDefault="0079694B" w:rsidP="006771AE">
            <w:pPr>
              <w:pStyle w:val="TableParagraph"/>
              <w:spacing w:before="221"/>
              <w:ind w:left="83" w:right="77"/>
              <w:jc w:val="center"/>
              <w:rPr>
                <w:b/>
                <w:sz w:val="24"/>
              </w:rPr>
            </w:pPr>
            <w:r>
              <w:rPr>
                <w:b/>
                <w:color w:val="FFFFFF"/>
                <w:sz w:val="24"/>
              </w:rPr>
              <w:t>2021</w:t>
            </w:r>
          </w:p>
          <w:p w14:paraId="5E22D784" w14:textId="77777777" w:rsidR="0079694B" w:rsidRDefault="0079694B" w:rsidP="006771AE">
            <w:pPr>
              <w:pStyle w:val="TableParagraph"/>
              <w:spacing w:line="257" w:lineRule="exact"/>
              <w:ind w:left="83" w:right="80"/>
              <w:jc w:val="center"/>
              <w:rPr>
                <w:b/>
                <w:sz w:val="24"/>
              </w:rPr>
            </w:pPr>
            <w:r>
              <w:rPr>
                <w:b/>
                <w:color w:val="FFFFFF"/>
                <w:sz w:val="24"/>
              </w:rPr>
              <w:t>RANGE</w:t>
            </w:r>
          </w:p>
        </w:tc>
        <w:tc>
          <w:tcPr>
            <w:tcW w:w="1800" w:type="dxa"/>
            <w:gridSpan w:val="2"/>
            <w:shd w:val="clear" w:color="auto" w:fill="004A8D"/>
          </w:tcPr>
          <w:p w14:paraId="79B2C9AD" w14:textId="77777777" w:rsidR="0079694B" w:rsidRDefault="0079694B" w:rsidP="006771AE">
            <w:pPr>
              <w:pStyle w:val="TableParagraph"/>
              <w:spacing w:line="270" w:lineRule="atLeast"/>
              <w:ind w:left="298" w:right="47" w:hanging="229"/>
              <w:rPr>
                <w:b/>
                <w:sz w:val="24"/>
              </w:rPr>
            </w:pPr>
            <w:r>
              <w:rPr>
                <w:b/>
                <w:color w:val="FFFFFF"/>
                <w:sz w:val="24"/>
              </w:rPr>
              <w:t>MONITORING</w:t>
            </w:r>
            <w:r>
              <w:rPr>
                <w:b/>
                <w:color w:val="FFFFFF"/>
                <w:spacing w:val="-57"/>
                <w:sz w:val="24"/>
              </w:rPr>
              <w:t xml:space="preserve"> </w:t>
            </w:r>
            <w:r>
              <w:rPr>
                <w:b/>
                <w:color w:val="FFFFFF"/>
                <w:sz w:val="24"/>
              </w:rPr>
              <w:t>CRITERIA</w:t>
            </w:r>
          </w:p>
        </w:tc>
        <w:tc>
          <w:tcPr>
            <w:tcW w:w="2813" w:type="dxa"/>
            <w:vMerge w:val="restart"/>
            <w:shd w:val="clear" w:color="auto" w:fill="004A8D"/>
          </w:tcPr>
          <w:p w14:paraId="5AEFF32C" w14:textId="77777777" w:rsidR="0079694B" w:rsidRDefault="0079694B" w:rsidP="006771AE">
            <w:pPr>
              <w:pStyle w:val="TableParagraph"/>
              <w:ind w:left="77" w:right="69"/>
              <w:jc w:val="center"/>
              <w:rPr>
                <w:b/>
                <w:sz w:val="24"/>
              </w:rPr>
            </w:pPr>
            <w:r>
              <w:rPr>
                <w:b/>
                <w:color w:val="FFFFFF"/>
                <w:sz w:val="24"/>
              </w:rPr>
              <w:t>LIKELY SOURCE(S) /</w:t>
            </w:r>
            <w:r>
              <w:rPr>
                <w:b/>
                <w:color w:val="FFFFFF"/>
                <w:spacing w:val="-57"/>
                <w:sz w:val="24"/>
              </w:rPr>
              <w:t xml:space="preserve"> </w:t>
            </w:r>
            <w:r>
              <w:rPr>
                <w:b/>
                <w:color w:val="FFFFFF"/>
                <w:sz w:val="24"/>
              </w:rPr>
              <w:t>COMENTS</w:t>
            </w:r>
          </w:p>
          <w:p w14:paraId="4250CC9B" w14:textId="77777777" w:rsidR="0079694B" w:rsidRDefault="0079694B" w:rsidP="006771AE">
            <w:pPr>
              <w:pStyle w:val="TableParagraph"/>
              <w:spacing w:line="270" w:lineRule="atLeast"/>
              <w:ind w:left="77" w:right="70"/>
              <w:jc w:val="center"/>
              <w:rPr>
                <w:sz w:val="24"/>
              </w:rPr>
            </w:pPr>
            <w:r>
              <w:rPr>
                <w:color w:val="FFFFFF"/>
                <w:sz w:val="24"/>
              </w:rPr>
              <w:t>Unless noted otherwise, the</w:t>
            </w:r>
            <w:r>
              <w:rPr>
                <w:color w:val="FFFFFF"/>
                <w:spacing w:val="-57"/>
                <w:sz w:val="24"/>
              </w:rPr>
              <w:t xml:space="preserve"> </w:t>
            </w:r>
            <w:r>
              <w:rPr>
                <w:color w:val="FFFFFF"/>
                <w:sz w:val="24"/>
              </w:rPr>
              <w:t>data presented in this table</w:t>
            </w:r>
            <w:r>
              <w:rPr>
                <w:color w:val="FFFFFF"/>
                <w:spacing w:val="1"/>
                <w:sz w:val="24"/>
              </w:rPr>
              <w:t xml:space="preserve"> </w:t>
            </w:r>
            <w:r>
              <w:rPr>
                <w:color w:val="FFFFFF"/>
                <w:sz w:val="24"/>
              </w:rPr>
              <w:t>are from testing conducted</w:t>
            </w:r>
            <w:r>
              <w:rPr>
                <w:color w:val="FFFFFF"/>
                <w:spacing w:val="1"/>
                <w:sz w:val="24"/>
              </w:rPr>
              <w:t xml:space="preserve"> </w:t>
            </w:r>
            <w:r>
              <w:rPr>
                <w:color w:val="FFFFFF"/>
                <w:sz w:val="24"/>
              </w:rPr>
              <w:t>in 2021</w:t>
            </w:r>
          </w:p>
        </w:tc>
      </w:tr>
      <w:tr w:rsidR="0079694B" w14:paraId="1A410B31" w14:textId="77777777" w:rsidTr="006771AE">
        <w:trPr>
          <w:trHeight w:val="1094"/>
        </w:trPr>
        <w:tc>
          <w:tcPr>
            <w:tcW w:w="1526" w:type="dxa"/>
            <w:vMerge/>
            <w:tcBorders>
              <w:top w:val="nil"/>
            </w:tcBorders>
            <w:shd w:val="clear" w:color="auto" w:fill="004A8D"/>
          </w:tcPr>
          <w:p w14:paraId="3CB3A4AD" w14:textId="77777777" w:rsidR="0079694B" w:rsidRDefault="0079694B" w:rsidP="006771AE">
            <w:pPr>
              <w:rPr>
                <w:sz w:val="2"/>
                <w:szCs w:val="2"/>
              </w:rPr>
            </w:pPr>
          </w:p>
        </w:tc>
        <w:tc>
          <w:tcPr>
            <w:tcW w:w="809" w:type="dxa"/>
            <w:vMerge/>
            <w:tcBorders>
              <w:top w:val="nil"/>
            </w:tcBorders>
            <w:shd w:val="clear" w:color="auto" w:fill="004A8D"/>
          </w:tcPr>
          <w:p w14:paraId="52C16540" w14:textId="77777777" w:rsidR="0079694B" w:rsidRDefault="0079694B" w:rsidP="006771AE">
            <w:pPr>
              <w:rPr>
                <w:sz w:val="2"/>
                <w:szCs w:val="2"/>
              </w:rPr>
            </w:pPr>
          </w:p>
        </w:tc>
        <w:tc>
          <w:tcPr>
            <w:tcW w:w="1351" w:type="dxa"/>
            <w:vMerge/>
            <w:tcBorders>
              <w:top w:val="nil"/>
            </w:tcBorders>
            <w:shd w:val="clear" w:color="auto" w:fill="004A8D"/>
          </w:tcPr>
          <w:p w14:paraId="6056315F" w14:textId="77777777" w:rsidR="0079694B" w:rsidRDefault="0079694B" w:rsidP="006771AE">
            <w:pPr>
              <w:rPr>
                <w:sz w:val="2"/>
                <w:szCs w:val="2"/>
              </w:rPr>
            </w:pPr>
          </w:p>
        </w:tc>
        <w:tc>
          <w:tcPr>
            <w:tcW w:w="1080" w:type="dxa"/>
            <w:vMerge/>
            <w:tcBorders>
              <w:top w:val="nil"/>
            </w:tcBorders>
            <w:shd w:val="clear" w:color="auto" w:fill="004A8D"/>
          </w:tcPr>
          <w:p w14:paraId="65B103A5" w14:textId="77777777" w:rsidR="0079694B" w:rsidRDefault="0079694B" w:rsidP="006771AE">
            <w:pPr>
              <w:rPr>
                <w:sz w:val="2"/>
                <w:szCs w:val="2"/>
              </w:rPr>
            </w:pPr>
          </w:p>
        </w:tc>
        <w:tc>
          <w:tcPr>
            <w:tcW w:w="828" w:type="dxa"/>
            <w:shd w:val="clear" w:color="auto" w:fill="004A8D"/>
          </w:tcPr>
          <w:p w14:paraId="52E5ADA0" w14:textId="77777777" w:rsidR="0079694B" w:rsidRDefault="0079694B" w:rsidP="006771AE">
            <w:pPr>
              <w:pStyle w:val="TableParagraph"/>
              <w:rPr>
                <w:rFonts w:ascii="Arial"/>
                <w:sz w:val="26"/>
              </w:rPr>
            </w:pPr>
          </w:p>
          <w:p w14:paraId="5042C76A" w14:textId="77777777" w:rsidR="0079694B" w:rsidRDefault="0079694B" w:rsidP="006771AE">
            <w:pPr>
              <w:pStyle w:val="TableParagraph"/>
              <w:rPr>
                <w:rFonts w:ascii="Arial"/>
                <w:sz w:val="26"/>
              </w:rPr>
            </w:pPr>
          </w:p>
          <w:p w14:paraId="2CE903C0" w14:textId="77777777" w:rsidR="0079694B" w:rsidRDefault="0079694B" w:rsidP="006771AE">
            <w:pPr>
              <w:pStyle w:val="TableParagraph"/>
              <w:spacing w:before="219" w:line="257" w:lineRule="exact"/>
              <w:ind w:left="97" w:right="91"/>
              <w:jc w:val="center"/>
              <w:rPr>
                <w:b/>
                <w:sz w:val="24"/>
              </w:rPr>
            </w:pPr>
            <w:r>
              <w:rPr>
                <w:b/>
                <w:color w:val="FFFFFF"/>
                <w:sz w:val="24"/>
              </w:rPr>
              <w:t>MCL</w:t>
            </w:r>
          </w:p>
        </w:tc>
        <w:tc>
          <w:tcPr>
            <w:tcW w:w="972" w:type="dxa"/>
            <w:shd w:val="clear" w:color="auto" w:fill="004A8D"/>
          </w:tcPr>
          <w:p w14:paraId="0241B937" w14:textId="77777777" w:rsidR="0079694B" w:rsidRDefault="0079694B" w:rsidP="006771AE">
            <w:pPr>
              <w:pStyle w:val="TableParagraph"/>
              <w:rPr>
                <w:rFonts w:ascii="Arial"/>
                <w:sz w:val="26"/>
              </w:rPr>
            </w:pPr>
          </w:p>
          <w:p w14:paraId="2E6B2C01" w14:textId="77777777" w:rsidR="0079694B" w:rsidRDefault="0079694B" w:rsidP="006771AE">
            <w:pPr>
              <w:pStyle w:val="TableParagraph"/>
              <w:rPr>
                <w:rFonts w:ascii="Arial"/>
                <w:sz w:val="26"/>
              </w:rPr>
            </w:pPr>
          </w:p>
          <w:p w14:paraId="6083DE9B" w14:textId="77777777" w:rsidR="0079694B" w:rsidRDefault="0079694B" w:rsidP="006771AE">
            <w:pPr>
              <w:pStyle w:val="TableParagraph"/>
              <w:spacing w:before="219" w:line="257" w:lineRule="exact"/>
              <w:ind w:left="90" w:right="84"/>
              <w:jc w:val="center"/>
              <w:rPr>
                <w:b/>
                <w:sz w:val="24"/>
              </w:rPr>
            </w:pPr>
            <w:r>
              <w:rPr>
                <w:b/>
                <w:color w:val="FFFFFF"/>
                <w:sz w:val="24"/>
              </w:rPr>
              <w:t>MCLG</w:t>
            </w:r>
          </w:p>
        </w:tc>
        <w:tc>
          <w:tcPr>
            <w:tcW w:w="2813" w:type="dxa"/>
            <w:vMerge/>
            <w:tcBorders>
              <w:top w:val="nil"/>
            </w:tcBorders>
            <w:shd w:val="clear" w:color="auto" w:fill="004A8D"/>
          </w:tcPr>
          <w:p w14:paraId="3DFFD2A6" w14:textId="77777777" w:rsidR="0079694B" w:rsidRDefault="0079694B" w:rsidP="006771AE">
            <w:pPr>
              <w:rPr>
                <w:sz w:val="2"/>
                <w:szCs w:val="2"/>
              </w:rPr>
            </w:pPr>
          </w:p>
        </w:tc>
      </w:tr>
      <w:tr w:rsidR="0079694B" w14:paraId="416600A6" w14:textId="77777777" w:rsidTr="006771AE">
        <w:trPr>
          <w:trHeight w:val="311"/>
        </w:trPr>
        <w:tc>
          <w:tcPr>
            <w:tcW w:w="9379" w:type="dxa"/>
            <w:gridSpan w:val="7"/>
            <w:shd w:val="clear" w:color="auto" w:fill="6CB33E"/>
          </w:tcPr>
          <w:p w14:paraId="4C5704F5" w14:textId="77777777" w:rsidR="0079694B" w:rsidRDefault="0079694B" w:rsidP="006771AE">
            <w:pPr>
              <w:pStyle w:val="TableParagraph"/>
              <w:spacing w:before="20" w:line="271" w:lineRule="exact"/>
              <w:ind w:left="14"/>
              <w:rPr>
                <w:b/>
                <w:sz w:val="24"/>
              </w:rPr>
            </w:pPr>
            <w:r>
              <w:rPr>
                <w:b/>
                <w:sz w:val="24"/>
              </w:rPr>
              <w:t>Volatile</w:t>
            </w:r>
            <w:r>
              <w:rPr>
                <w:b/>
                <w:spacing w:val="-2"/>
                <w:sz w:val="24"/>
              </w:rPr>
              <w:t xml:space="preserve"> </w:t>
            </w:r>
            <w:r>
              <w:rPr>
                <w:b/>
                <w:sz w:val="24"/>
              </w:rPr>
              <w:t>Organic</w:t>
            </w:r>
            <w:r>
              <w:rPr>
                <w:b/>
                <w:spacing w:val="-2"/>
                <w:sz w:val="24"/>
              </w:rPr>
              <w:t xml:space="preserve"> </w:t>
            </w:r>
            <w:r>
              <w:rPr>
                <w:b/>
                <w:sz w:val="24"/>
              </w:rPr>
              <w:t>Compounds</w:t>
            </w:r>
          </w:p>
        </w:tc>
      </w:tr>
      <w:tr w:rsidR="0079694B" w14:paraId="1C30830C" w14:textId="77777777" w:rsidTr="006771AE">
        <w:trPr>
          <w:trHeight w:val="601"/>
        </w:trPr>
        <w:tc>
          <w:tcPr>
            <w:tcW w:w="1526" w:type="dxa"/>
          </w:tcPr>
          <w:p w14:paraId="0133AB63" w14:textId="77777777" w:rsidR="0079694B" w:rsidRDefault="0079694B" w:rsidP="006771AE">
            <w:pPr>
              <w:pStyle w:val="TableParagraph"/>
              <w:spacing w:before="15"/>
              <w:ind w:left="14"/>
              <w:rPr>
                <w:sz w:val="24"/>
              </w:rPr>
            </w:pPr>
            <w:r>
              <w:rPr>
                <w:sz w:val="24"/>
              </w:rPr>
              <w:t>Chloroform</w:t>
            </w:r>
          </w:p>
        </w:tc>
        <w:tc>
          <w:tcPr>
            <w:tcW w:w="809" w:type="dxa"/>
          </w:tcPr>
          <w:p w14:paraId="3642A897" w14:textId="77777777" w:rsidR="0079694B" w:rsidRDefault="0079694B" w:rsidP="006771AE">
            <w:pPr>
              <w:pStyle w:val="TableParagraph"/>
              <w:spacing w:before="15"/>
              <w:ind w:left="165"/>
              <w:rPr>
                <w:sz w:val="24"/>
              </w:rPr>
            </w:pPr>
            <w:r>
              <w:rPr>
                <w:sz w:val="24"/>
              </w:rPr>
              <w:t>µg/L</w:t>
            </w:r>
          </w:p>
        </w:tc>
        <w:tc>
          <w:tcPr>
            <w:tcW w:w="1351" w:type="dxa"/>
          </w:tcPr>
          <w:p w14:paraId="364A8877" w14:textId="4533065B" w:rsidR="0079694B" w:rsidRDefault="00CD3E52" w:rsidP="006771AE">
            <w:pPr>
              <w:pStyle w:val="TableParagraph"/>
              <w:spacing w:before="15"/>
              <w:ind w:left="52" w:right="46"/>
              <w:jc w:val="center"/>
              <w:rPr>
                <w:sz w:val="24"/>
              </w:rPr>
            </w:pPr>
            <w:r>
              <w:rPr>
                <w:sz w:val="24"/>
              </w:rPr>
              <w:t>8.2</w:t>
            </w:r>
          </w:p>
        </w:tc>
        <w:tc>
          <w:tcPr>
            <w:tcW w:w="1080" w:type="dxa"/>
          </w:tcPr>
          <w:p w14:paraId="646219D7" w14:textId="21BB962C" w:rsidR="0079694B" w:rsidRDefault="0079694B" w:rsidP="006771AE">
            <w:pPr>
              <w:pStyle w:val="TableParagraph"/>
              <w:spacing w:before="15"/>
              <w:ind w:right="131"/>
              <w:jc w:val="right"/>
              <w:rPr>
                <w:sz w:val="24"/>
              </w:rPr>
            </w:pPr>
            <w:r>
              <w:rPr>
                <w:sz w:val="24"/>
              </w:rPr>
              <w:t>2.</w:t>
            </w:r>
            <w:r w:rsidR="00CD3E52">
              <w:rPr>
                <w:sz w:val="24"/>
              </w:rPr>
              <w:t>1</w:t>
            </w:r>
            <w:r>
              <w:rPr>
                <w:sz w:val="24"/>
              </w:rPr>
              <w:t>-</w:t>
            </w:r>
            <w:r w:rsidR="00CD3E52">
              <w:rPr>
                <w:sz w:val="24"/>
              </w:rPr>
              <w:t>16.3</w:t>
            </w:r>
          </w:p>
        </w:tc>
        <w:tc>
          <w:tcPr>
            <w:tcW w:w="828" w:type="dxa"/>
          </w:tcPr>
          <w:p w14:paraId="22863A6E" w14:textId="77777777" w:rsidR="0079694B" w:rsidRDefault="0079694B" w:rsidP="006771AE">
            <w:pPr>
              <w:pStyle w:val="TableParagraph"/>
              <w:spacing w:before="15"/>
              <w:ind w:left="98" w:right="91"/>
              <w:jc w:val="center"/>
              <w:rPr>
                <w:sz w:val="24"/>
              </w:rPr>
            </w:pPr>
            <w:r>
              <w:rPr>
                <w:sz w:val="24"/>
              </w:rPr>
              <w:t>NE</w:t>
            </w:r>
          </w:p>
        </w:tc>
        <w:tc>
          <w:tcPr>
            <w:tcW w:w="972" w:type="dxa"/>
          </w:tcPr>
          <w:p w14:paraId="127C41F7" w14:textId="77777777" w:rsidR="0079694B" w:rsidRDefault="0079694B" w:rsidP="006771AE">
            <w:pPr>
              <w:pStyle w:val="TableParagraph"/>
              <w:spacing w:before="15"/>
              <w:ind w:left="90" w:right="81"/>
              <w:jc w:val="center"/>
              <w:rPr>
                <w:sz w:val="24"/>
              </w:rPr>
            </w:pPr>
            <w:r>
              <w:rPr>
                <w:sz w:val="24"/>
              </w:rPr>
              <w:t>70</w:t>
            </w:r>
          </w:p>
        </w:tc>
        <w:tc>
          <w:tcPr>
            <w:tcW w:w="2813" w:type="dxa"/>
          </w:tcPr>
          <w:p w14:paraId="43FB5674" w14:textId="77777777" w:rsidR="0079694B" w:rsidRDefault="0079694B" w:rsidP="006771AE">
            <w:pPr>
              <w:pStyle w:val="TableParagraph"/>
              <w:spacing w:before="15"/>
              <w:ind w:right="560"/>
              <w:rPr>
                <w:sz w:val="24"/>
              </w:rPr>
            </w:pPr>
            <w:r>
              <w:rPr>
                <w:sz w:val="24"/>
              </w:rPr>
              <w:t>By-product</w:t>
            </w:r>
            <w:r>
              <w:rPr>
                <w:spacing w:val="-9"/>
                <w:sz w:val="24"/>
              </w:rPr>
              <w:t xml:space="preserve"> </w:t>
            </w:r>
            <w:r>
              <w:rPr>
                <w:sz w:val="24"/>
              </w:rPr>
              <w:t>of</w:t>
            </w:r>
            <w:r>
              <w:rPr>
                <w:spacing w:val="-8"/>
                <w:sz w:val="24"/>
              </w:rPr>
              <w:t xml:space="preserve"> </w:t>
            </w:r>
            <w:r>
              <w:rPr>
                <w:sz w:val="24"/>
              </w:rPr>
              <w:t>drinking</w:t>
            </w:r>
            <w:r>
              <w:rPr>
                <w:spacing w:val="-57"/>
                <w:sz w:val="24"/>
              </w:rPr>
              <w:t xml:space="preserve"> </w:t>
            </w:r>
            <w:r>
              <w:rPr>
                <w:sz w:val="24"/>
              </w:rPr>
              <w:t>water</w:t>
            </w:r>
            <w:r>
              <w:rPr>
                <w:spacing w:val="-3"/>
                <w:sz w:val="24"/>
              </w:rPr>
              <w:t xml:space="preserve"> </w:t>
            </w:r>
            <w:r>
              <w:rPr>
                <w:sz w:val="24"/>
              </w:rPr>
              <w:t>disinfection.</w:t>
            </w:r>
          </w:p>
        </w:tc>
      </w:tr>
      <w:tr w:rsidR="0079694B" w14:paraId="60A4A08F" w14:textId="77777777" w:rsidTr="006771AE">
        <w:trPr>
          <w:trHeight w:val="568"/>
        </w:trPr>
        <w:tc>
          <w:tcPr>
            <w:tcW w:w="1526" w:type="dxa"/>
          </w:tcPr>
          <w:p w14:paraId="0C203436" w14:textId="77777777" w:rsidR="0079694B" w:rsidRDefault="0079694B" w:rsidP="006771AE">
            <w:pPr>
              <w:pStyle w:val="TableParagraph"/>
              <w:spacing w:line="270" w:lineRule="atLeast"/>
              <w:ind w:left="14" w:right="187"/>
              <w:rPr>
                <w:sz w:val="24"/>
              </w:rPr>
            </w:pPr>
            <w:proofErr w:type="spellStart"/>
            <w:r>
              <w:rPr>
                <w:sz w:val="24"/>
              </w:rPr>
              <w:t>Bromodi</w:t>
            </w:r>
            <w:proofErr w:type="spellEnd"/>
            <w:r>
              <w:rPr>
                <w:sz w:val="24"/>
              </w:rPr>
              <w:t>-</w:t>
            </w:r>
            <w:r>
              <w:rPr>
                <w:spacing w:val="1"/>
                <w:sz w:val="24"/>
              </w:rPr>
              <w:t xml:space="preserve"> </w:t>
            </w:r>
            <w:proofErr w:type="spellStart"/>
            <w:r>
              <w:rPr>
                <w:spacing w:val="-1"/>
                <w:sz w:val="24"/>
              </w:rPr>
              <w:t>chlormethane</w:t>
            </w:r>
            <w:proofErr w:type="spellEnd"/>
          </w:p>
        </w:tc>
        <w:tc>
          <w:tcPr>
            <w:tcW w:w="809" w:type="dxa"/>
          </w:tcPr>
          <w:p w14:paraId="4A7FAEB8" w14:textId="77777777" w:rsidR="0079694B" w:rsidRDefault="0079694B" w:rsidP="006771AE">
            <w:pPr>
              <w:pStyle w:val="TableParagraph"/>
              <w:spacing w:before="15"/>
              <w:ind w:left="165"/>
              <w:rPr>
                <w:sz w:val="24"/>
              </w:rPr>
            </w:pPr>
            <w:r>
              <w:rPr>
                <w:sz w:val="24"/>
              </w:rPr>
              <w:t>µg/L</w:t>
            </w:r>
          </w:p>
        </w:tc>
        <w:tc>
          <w:tcPr>
            <w:tcW w:w="1351" w:type="dxa"/>
          </w:tcPr>
          <w:p w14:paraId="1F5E9E0A" w14:textId="77777777" w:rsidR="0079694B" w:rsidRDefault="0079694B" w:rsidP="006771AE">
            <w:pPr>
              <w:pStyle w:val="TableParagraph"/>
              <w:spacing w:before="15"/>
              <w:ind w:left="52" w:right="46"/>
              <w:jc w:val="center"/>
              <w:rPr>
                <w:sz w:val="24"/>
              </w:rPr>
            </w:pPr>
            <w:r>
              <w:rPr>
                <w:sz w:val="24"/>
              </w:rPr>
              <w:t>4.6</w:t>
            </w:r>
          </w:p>
        </w:tc>
        <w:tc>
          <w:tcPr>
            <w:tcW w:w="1080" w:type="dxa"/>
          </w:tcPr>
          <w:p w14:paraId="0BE1AD45" w14:textId="722FE303" w:rsidR="0079694B" w:rsidRDefault="0079694B" w:rsidP="006771AE">
            <w:pPr>
              <w:pStyle w:val="TableParagraph"/>
              <w:spacing w:before="15"/>
              <w:ind w:right="191"/>
              <w:jc w:val="right"/>
              <w:rPr>
                <w:sz w:val="24"/>
              </w:rPr>
            </w:pPr>
            <w:r>
              <w:rPr>
                <w:sz w:val="24"/>
              </w:rPr>
              <w:t>2.</w:t>
            </w:r>
            <w:r w:rsidR="00CD3E52">
              <w:rPr>
                <w:sz w:val="24"/>
              </w:rPr>
              <w:t>3</w:t>
            </w:r>
            <w:r>
              <w:rPr>
                <w:sz w:val="24"/>
              </w:rPr>
              <w:t>-7.</w:t>
            </w:r>
            <w:r w:rsidR="00CD3E52">
              <w:rPr>
                <w:sz w:val="24"/>
              </w:rPr>
              <w:t>7</w:t>
            </w:r>
          </w:p>
        </w:tc>
        <w:tc>
          <w:tcPr>
            <w:tcW w:w="828" w:type="dxa"/>
          </w:tcPr>
          <w:p w14:paraId="6BC0D60D" w14:textId="77777777" w:rsidR="0079694B" w:rsidRDefault="0079694B" w:rsidP="006771AE">
            <w:pPr>
              <w:pStyle w:val="TableParagraph"/>
              <w:spacing w:before="15"/>
              <w:ind w:left="98" w:right="91"/>
              <w:jc w:val="center"/>
              <w:rPr>
                <w:sz w:val="24"/>
              </w:rPr>
            </w:pPr>
            <w:r>
              <w:rPr>
                <w:sz w:val="24"/>
              </w:rPr>
              <w:t>NE</w:t>
            </w:r>
          </w:p>
        </w:tc>
        <w:tc>
          <w:tcPr>
            <w:tcW w:w="972" w:type="dxa"/>
          </w:tcPr>
          <w:p w14:paraId="5FE0B472" w14:textId="77777777" w:rsidR="0079694B" w:rsidRDefault="0079694B" w:rsidP="006771AE">
            <w:pPr>
              <w:pStyle w:val="TableParagraph"/>
              <w:spacing w:before="15"/>
              <w:ind w:left="9"/>
              <w:jc w:val="center"/>
              <w:rPr>
                <w:sz w:val="24"/>
              </w:rPr>
            </w:pPr>
            <w:r>
              <w:rPr>
                <w:sz w:val="24"/>
              </w:rPr>
              <w:t>0</w:t>
            </w:r>
          </w:p>
        </w:tc>
        <w:tc>
          <w:tcPr>
            <w:tcW w:w="2813" w:type="dxa"/>
          </w:tcPr>
          <w:p w14:paraId="4A775FD7" w14:textId="77777777" w:rsidR="0079694B" w:rsidRDefault="0079694B" w:rsidP="006771AE">
            <w:pPr>
              <w:pStyle w:val="TableParagraph"/>
              <w:spacing w:line="270" w:lineRule="atLeast"/>
              <w:ind w:right="560"/>
              <w:rPr>
                <w:sz w:val="24"/>
              </w:rPr>
            </w:pPr>
            <w:r>
              <w:rPr>
                <w:sz w:val="24"/>
              </w:rPr>
              <w:t>By-product</w:t>
            </w:r>
            <w:r>
              <w:rPr>
                <w:spacing w:val="-9"/>
                <w:sz w:val="24"/>
              </w:rPr>
              <w:t xml:space="preserve"> </w:t>
            </w:r>
            <w:r>
              <w:rPr>
                <w:sz w:val="24"/>
              </w:rPr>
              <w:t>of</w:t>
            </w:r>
            <w:r>
              <w:rPr>
                <w:spacing w:val="-8"/>
                <w:sz w:val="24"/>
              </w:rPr>
              <w:t xml:space="preserve"> </w:t>
            </w:r>
            <w:r>
              <w:rPr>
                <w:sz w:val="24"/>
              </w:rPr>
              <w:t>drinking</w:t>
            </w:r>
            <w:r>
              <w:rPr>
                <w:spacing w:val="-57"/>
                <w:sz w:val="24"/>
              </w:rPr>
              <w:t xml:space="preserve"> </w:t>
            </w:r>
            <w:r>
              <w:rPr>
                <w:sz w:val="24"/>
              </w:rPr>
              <w:t>water</w:t>
            </w:r>
            <w:r>
              <w:rPr>
                <w:spacing w:val="-3"/>
                <w:sz w:val="24"/>
              </w:rPr>
              <w:t xml:space="preserve"> </w:t>
            </w:r>
            <w:r>
              <w:rPr>
                <w:sz w:val="24"/>
              </w:rPr>
              <w:t>disinfection.</w:t>
            </w:r>
          </w:p>
        </w:tc>
      </w:tr>
      <w:tr w:rsidR="0079694B" w14:paraId="6999C348" w14:textId="77777777" w:rsidTr="006771AE">
        <w:trPr>
          <w:trHeight w:val="573"/>
        </w:trPr>
        <w:tc>
          <w:tcPr>
            <w:tcW w:w="1526" w:type="dxa"/>
          </w:tcPr>
          <w:p w14:paraId="26B0658B" w14:textId="77777777" w:rsidR="0079694B" w:rsidRDefault="0079694B" w:rsidP="006771AE">
            <w:pPr>
              <w:pStyle w:val="TableParagraph"/>
              <w:spacing w:before="2" w:line="270" w:lineRule="atLeast"/>
              <w:ind w:left="14" w:right="68"/>
              <w:rPr>
                <w:sz w:val="24"/>
              </w:rPr>
            </w:pPr>
            <w:r>
              <w:rPr>
                <w:sz w:val="24"/>
              </w:rPr>
              <w:t>Dibromo-</w:t>
            </w:r>
            <w:r>
              <w:rPr>
                <w:spacing w:val="1"/>
                <w:sz w:val="24"/>
              </w:rPr>
              <w:t xml:space="preserve"> </w:t>
            </w:r>
            <w:r>
              <w:rPr>
                <w:spacing w:val="-1"/>
                <w:sz w:val="24"/>
              </w:rPr>
              <w:t>chloromethane</w:t>
            </w:r>
          </w:p>
        </w:tc>
        <w:tc>
          <w:tcPr>
            <w:tcW w:w="809" w:type="dxa"/>
          </w:tcPr>
          <w:p w14:paraId="583445EF" w14:textId="77777777" w:rsidR="0079694B" w:rsidRDefault="0079694B" w:rsidP="006771AE">
            <w:pPr>
              <w:pStyle w:val="TableParagraph"/>
              <w:ind w:left="165"/>
              <w:rPr>
                <w:sz w:val="24"/>
              </w:rPr>
            </w:pPr>
            <w:r>
              <w:rPr>
                <w:sz w:val="24"/>
              </w:rPr>
              <w:t>µg/L</w:t>
            </w:r>
          </w:p>
        </w:tc>
        <w:tc>
          <w:tcPr>
            <w:tcW w:w="1351" w:type="dxa"/>
          </w:tcPr>
          <w:p w14:paraId="686BC3C1" w14:textId="4D039394" w:rsidR="0079694B" w:rsidRDefault="0079694B" w:rsidP="006771AE">
            <w:pPr>
              <w:pStyle w:val="TableParagraph"/>
              <w:ind w:left="52" w:right="46"/>
              <w:jc w:val="center"/>
              <w:rPr>
                <w:sz w:val="24"/>
              </w:rPr>
            </w:pPr>
            <w:r>
              <w:rPr>
                <w:sz w:val="24"/>
              </w:rPr>
              <w:t>2.</w:t>
            </w:r>
            <w:r w:rsidR="00CD3E52">
              <w:rPr>
                <w:sz w:val="24"/>
              </w:rPr>
              <w:t>7</w:t>
            </w:r>
          </w:p>
        </w:tc>
        <w:tc>
          <w:tcPr>
            <w:tcW w:w="1080" w:type="dxa"/>
          </w:tcPr>
          <w:p w14:paraId="0941AC77" w14:textId="67307569" w:rsidR="0079694B" w:rsidRDefault="00CD3E52" w:rsidP="006771AE">
            <w:pPr>
              <w:pStyle w:val="TableParagraph"/>
              <w:ind w:right="169"/>
              <w:jc w:val="right"/>
              <w:rPr>
                <w:sz w:val="24"/>
              </w:rPr>
            </w:pPr>
            <w:r>
              <w:rPr>
                <w:sz w:val="24"/>
              </w:rPr>
              <w:t>1.6-4</w:t>
            </w:r>
          </w:p>
        </w:tc>
        <w:tc>
          <w:tcPr>
            <w:tcW w:w="828" w:type="dxa"/>
          </w:tcPr>
          <w:p w14:paraId="3782138B" w14:textId="77777777" w:rsidR="0079694B" w:rsidRDefault="0079694B" w:rsidP="006771AE">
            <w:pPr>
              <w:pStyle w:val="TableParagraph"/>
              <w:ind w:left="98" w:right="91"/>
              <w:jc w:val="center"/>
              <w:rPr>
                <w:sz w:val="24"/>
              </w:rPr>
            </w:pPr>
            <w:r>
              <w:rPr>
                <w:sz w:val="24"/>
              </w:rPr>
              <w:t>NE</w:t>
            </w:r>
          </w:p>
        </w:tc>
        <w:tc>
          <w:tcPr>
            <w:tcW w:w="972" w:type="dxa"/>
          </w:tcPr>
          <w:p w14:paraId="14348BD2" w14:textId="77777777" w:rsidR="0079694B" w:rsidRDefault="0079694B" w:rsidP="006771AE">
            <w:pPr>
              <w:pStyle w:val="TableParagraph"/>
              <w:ind w:left="90" w:right="81"/>
              <w:jc w:val="center"/>
              <w:rPr>
                <w:sz w:val="24"/>
              </w:rPr>
            </w:pPr>
            <w:r>
              <w:rPr>
                <w:sz w:val="24"/>
              </w:rPr>
              <w:t>60</w:t>
            </w:r>
          </w:p>
        </w:tc>
        <w:tc>
          <w:tcPr>
            <w:tcW w:w="2813" w:type="dxa"/>
          </w:tcPr>
          <w:p w14:paraId="3EE4C657" w14:textId="77777777" w:rsidR="0079694B" w:rsidRDefault="0079694B" w:rsidP="006771AE">
            <w:pPr>
              <w:pStyle w:val="TableParagraph"/>
              <w:spacing w:before="2" w:line="270" w:lineRule="atLeast"/>
              <w:ind w:right="560"/>
              <w:rPr>
                <w:sz w:val="24"/>
              </w:rPr>
            </w:pPr>
            <w:r>
              <w:rPr>
                <w:sz w:val="24"/>
              </w:rPr>
              <w:t>By-product</w:t>
            </w:r>
            <w:r>
              <w:rPr>
                <w:spacing w:val="-9"/>
                <w:sz w:val="24"/>
              </w:rPr>
              <w:t xml:space="preserve"> </w:t>
            </w:r>
            <w:r>
              <w:rPr>
                <w:sz w:val="24"/>
              </w:rPr>
              <w:t>of</w:t>
            </w:r>
            <w:r>
              <w:rPr>
                <w:spacing w:val="-8"/>
                <w:sz w:val="24"/>
              </w:rPr>
              <w:t xml:space="preserve"> </w:t>
            </w:r>
            <w:r>
              <w:rPr>
                <w:sz w:val="24"/>
              </w:rPr>
              <w:t>drinking</w:t>
            </w:r>
            <w:r>
              <w:rPr>
                <w:spacing w:val="-57"/>
                <w:sz w:val="24"/>
              </w:rPr>
              <w:t xml:space="preserve"> </w:t>
            </w:r>
            <w:r>
              <w:rPr>
                <w:sz w:val="24"/>
              </w:rPr>
              <w:t>water</w:t>
            </w:r>
            <w:r>
              <w:rPr>
                <w:spacing w:val="-3"/>
                <w:sz w:val="24"/>
              </w:rPr>
              <w:t xml:space="preserve"> </w:t>
            </w:r>
            <w:r>
              <w:rPr>
                <w:sz w:val="24"/>
              </w:rPr>
              <w:t>disinfection.</w:t>
            </w:r>
          </w:p>
        </w:tc>
      </w:tr>
      <w:tr w:rsidR="0079694B" w14:paraId="634CFC0B" w14:textId="77777777" w:rsidTr="006771AE">
        <w:trPr>
          <w:trHeight w:val="321"/>
        </w:trPr>
        <w:tc>
          <w:tcPr>
            <w:tcW w:w="9379" w:type="dxa"/>
            <w:gridSpan w:val="7"/>
            <w:shd w:val="clear" w:color="auto" w:fill="6CB33E"/>
          </w:tcPr>
          <w:p w14:paraId="4AE58C87" w14:textId="77777777" w:rsidR="0079694B" w:rsidRDefault="0079694B" w:rsidP="006771AE">
            <w:pPr>
              <w:pStyle w:val="TableParagraph"/>
              <w:spacing w:before="15"/>
              <w:ind w:left="14"/>
              <w:rPr>
                <w:b/>
                <w:sz w:val="24"/>
              </w:rPr>
            </w:pPr>
            <w:r>
              <w:rPr>
                <w:b/>
                <w:sz w:val="24"/>
              </w:rPr>
              <w:t>Primary</w:t>
            </w:r>
            <w:r>
              <w:rPr>
                <w:b/>
                <w:spacing w:val="-2"/>
                <w:sz w:val="24"/>
              </w:rPr>
              <w:t xml:space="preserve"> </w:t>
            </w:r>
            <w:r>
              <w:rPr>
                <w:b/>
                <w:sz w:val="24"/>
              </w:rPr>
              <w:t>Inorganics</w:t>
            </w:r>
          </w:p>
        </w:tc>
      </w:tr>
      <w:tr w:rsidR="0079694B" w14:paraId="213DDA02" w14:textId="77777777" w:rsidTr="006771AE">
        <w:trPr>
          <w:trHeight w:val="1396"/>
        </w:trPr>
        <w:tc>
          <w:tcPr>
            <w:tcW w:w="1526" w:type="dxa"/>
          </w:tcPr>
          <w:p w14:paraId="1B6E2C82" w14:textId="77777777" w:rsidR="0079694B" w:rsidRDefault="0079694B" w:rsidP="006771AE">
            <w:pPr>
              <w:pStyle w:val="TableParagraph"/>
              <w:spacing w:before="15"/>
              <w:ind w:left="14"/>
              <w:rPr>
                <w:sz w:val="24"/>
              </w:rPr>
            </w:pPr>
            <w:r>
              <w:rPr>
                <w:sz w:val="24"/>
              </w:rPr>
              <w:t>Arsenic</w:t>
            </w:r>
          </w:p>
        </w:tc>
        <w:tc>
          <w:tcPr>
            <w:tcW w:w="809" w:type="dxa"/>
          </w:tcPr>
          <w:p w14:paraId="6CAE2A07" w14:textId="77777777" w:rsidR="0079694B" w:rsidRDefault="0079694B" w:rsidP="006771AE">
            <w:pPr>
              <w:pStyle w:val="TableParagraph"/>
              <w:spacing w:before="15"/>
              <w:ind w:left="170"/>
              <w:rPr>
                <w:sz w:val="24"/>
              </w:rPr>
            </w:pPr>
            <w:proofErr w:type="spellStart"/>
            <w:r>
              <w:rPr>
                <w:sz w:val="24"/>
              </w:rPr>
              <w:t>μg</w:t>
            </w:r>
            <w:proofErr w:type="spellEnd"/>
            <w:r>
              <w:rPr>
                <w:sz w:val="24"/>
              </w:rPr>
              <w:t>/L</w:t>
            </w:r>
          </w:p>
        </w:tc>
        <w:tc>
          <w:tcPr>
            <w:tcW w:w="1351" w:type="dxa"/>
          </w:tcPr>
          <w:p w14:paraId="708F2E39" w14:textId="77777777" w:rsidR="0079694B" w:rsidRDefault="0079694B" w:rsidP="006771AE">
            <w:pPr>
              <w:pStyle w:val="TableParagraph"/>
              <w:spacing w:before="15"/>
              <w:ind w:left="52" w:right="46"/>
              <w:jc w:val="center"/>
              <w:rPr>
                <w:sz w:val="24"/>
              </w:rPr>
            </w:pPr>
            <w:r>
              <w:rPr>
                <w:sz w:val="24"/>
              </w:rPr>
              <w:t>2.6</w:t>
            </w:r>
          </w:p>
        </w:tc>
        <w:tc>
          <w:tcPr>
            <w:tcW w:w="1080" w:type="dxa"/>
          </w:tcPr>
          <w:p w14:paraId="3FED3F43" w14:textId="77777777" w:rsidR="0079694B" w:rsidRDefault="0079694B" w:rsidP="006771AE">
            <w:pPr>
              <w:pStyle w:val="TableParagraph"/>
              <w:spacing w:before="15"/>
              <w:ind w:left="6"/>
              <w:jc w:val="center"/>
              <w:rPr>
                <w:sz w:val="24"/>
              </w:rPr>
            </w:pPr>
            <w:r>
              <w:rPr>
                <w:sz w:val="24"/>
              </w:rPr>
              <w:t>3</w:t>
            </w:r>
          </w:p>
        </w:tc>
        <w:tc>
          <w:tcPr>
            <w:tcW w:w="828" w:type="dxa"/>
          </w:tcPr>
          <w:p w14:paraId="0BA0BF3D" w14:textId="77777777" w:rsidR="0079694B" w:rsidRDefault="0079694B" w:rsidP="006771AE">
            <w:pPr>
              <w:pStyle w:val="TableParagraph"/>
              <w:spacing w:before="15"/>
              <w:ind w:left="98" w:right="91"/>
              <w:jc w:val="center"/>
              <w:rPr>
                <w:sz w:val="24"/>
              </w:rPr>
            </w:pPr>
            <w:r>
              <w:rPr>
                <w:sz w:val="24"/>
              </w:rPr>
              <w:t>10.0</w:t>
            </w:r>
          </w:p>
        </w:tc>
        <w:tc>
          <w:tcPr>
            <w:tcW w:w="972" w:type="dxa"/>
          </w:tcPr>
          <w:p w14:paraId="30D54F18" w14:textId="77777777" w:rsidR="0079694B" w:rsidRDefault="0079694B" w:rsidP="006771AE">
            <w:pPr>
              <w:pStyle w:val="TableParagraph"/>
              <w:spacing w:before="15"/>
              <w:ind w:left="9"/>
              <w:jc w:val="center"/>
              <w:rPr>
                <w:sz w:val="24"/>
              </w:rPr>
            </w:pPr>
            <w:r>
              <w:rPr>
                <w:sz w:val="24"/>
              </w:rPr>
              <w:t>0</w:t>
            </w:r>
          </w:p>
        </w:tc>
        <w:tc>
          <w:tcPr>
            <w:tcW w:w="2813" w:type="dxa"/>
          </w:tcPr>
          <w:p w14:paraId="02480D96" w14:textId="77777777" w:rsidR="0079694B" w:rsidRDefault="0079694B" w:rsidP="006771AE">
            <w:pPr>
              <w:pStyle w:val="TableParagraph"/>
              <w:spacing w:line="270" w:lineRule="atLeast"/>
              <w:ind w:right="54"/>
              <w:rPr>
                <w:sz w:val="24"/>
              </w:rPr>
            </w:pPr>
            <w:r>
              <w:rPr>
                <w:sz w:val="24"/>
              </w:rPr>
              <w:t>Erosion of natural deposits;</w:t>
            </w:r>
            <w:r>
              <w:rPr>
                <w:spacing w:val="1"/>
                <w:sz w:val="24"/>
              </w:rPr>
              <w:t xml:space="preserve"> </w:t>
            </w:r>
            <w:r>
              <w:rPr>
                <w:sz w:val="24"/>
              </w:rPr>
              <w:t>runoff</w:t>
            </w:r>
            <w:r>
              <w:rPr>
                <w:spacing w:val="-6"/>
                <w:sz w:val="24"/>
              </w:rPr>
              <w:t xml:space="preserve"> </w:t>
            </w:r>
            <w:r>
              <w:rPr>
                <w:sz w:val="24"/>
              </w:rPr>
              <w:t>from</w:t>
            </w:r>
            <w:r>
              <w:rPr>
                <w:spacing w:val="-5"/>
                <w:sz w:val="24"/>
              </w:rPr>
              <w:t xml:space="preserve"> </w:t>
            </w:r>
            <w:r>
              <w:rPr>
                <w:sz w:val="24"/>
              </w:rPr>
              <w:t>orchards,</w:t>
            </w:r>
            <w:r>
              <w:rPr>
                <w:spacing w:val="-6"/>
                <w:sz w:val="24"/>
              </w:rPr>
              <w:t xml:space="preserve"> </w:t>
            </w:r>
            <w:r>
              <w:rPr>
                <w:sz w:val="24"/>
              </w:rPr>
              <w:t>runoff</w:t>
            </w:r>
            <w:r>
              <w:rPr>
                <w:spacing w:val="-57"/>
                <w:sz w:val="24"/>
              </w:rPr>
              <w:t xml:space="preserve"> </w:t>
            </w:r>
            <w:r>
              <w:rPr>
                <w:sz w:val="24"/>
              </w:rPr>
              <w:t>from glass and electronics</w:t>
            </w:r>
            <w:r>
              <w:rPr>
                <w:spacing w:val="1"/>
                <w:sz w:val="24"/>
              </w:rPr>
              <w:t xml:space="preserve"> </w:t>
            </w:r>
            <w:r>
              <w:rPr>
                <w:sz w:val="24"/>
              </w:rPr>
              <w:t>production wastes. 2019</w:t>
            </w:r>
            <w:r>
              <w:rPr>
                <w:spacing w:val="1"/>
                <w:sz w:val="24"/>
              </w:rPr>
              <w:t xml:space="preserve"> </w:t>
            </w:r>
            <w:r>
              <w:rPr>
                <w:sz w:val="24"/>
              </w:rPr>
              <w:t>data.</w:t>
            </w:r>
          </w:p>
        </w:tc>
      </w:tr>
      <w:tr w:rsidR="0079694B" w14:paraId="082D6ACA" w14:textId="77777777" w:rsidTr="006771AE">
        <w:trPr>
          <w:trHeight w:val="841"/>
        </w:trPr>
        <w:tc>
          <w:tcPr>
            <w:tcW w:w="1526" w:type="dxa"/>
          </w:tcPr>
          <w:p w14:paraId="5CE14024" w14:textId="77777777" w:rsidR="0079694B" w:rsidRDefault="0079694B" w:rsidP="006771AE">
            <w:pPr>
              <w:pStyle w:val="TableParagraph"/>
              <w:ind w:left="14"/>
              <w:rPr>
                <w:sz w:val="24"/>
              </w:rPr>
            </w:pPr>
            <w:r>
              <w:rPr>
                <w:sz w:val="24"/>
              </w:rPr>
              <w:t>Barium</w:t>
            </w:r>
          </w:p>
        </w:tc>
        <w:tc>
          <w:tcPr>
            <w:tcW w:w="809" w:type="dxa"/>
          </w:tcPr>
          <w:p w14:paraId="48668583" w14:textId="77777777" w:rsidR="0079694B" w:rsidRDefault="0079694B" w:rsidP="006771AE">
            <w:pPr>
              <w:pStyle w:val="TableParagraph"/>
              <w:ind w:left="170"/>
              <w:rPr>
                <w:sz w:val="24"/>
              </w:rPr>
            </w:pPr>
            <w:proofErr w:type="spellStart"/>
            <w:r>
              <w:rPr>
                <w:sz w:val="24"/>
              </w:rPr>
              <w:t>μg</w:t>
            </w:r>
            <w:proofErr w:type="spellEnd"/>
            <w:r>
              <w:rPr>
                <w:sz w:val="24"/>
              </w:rPr>
              <w:t>/L</w:t>
            </w:r>
          </w:p>
        </w:tc>
        <w:tc>
          <w:tcPr>
            <w:tcW w:w="1351" w:type="dxa"/>
          </w:tcPr>
          <w:p w14:paraId="201CC3AA" w14:textId="77777777" w:rsidR="0079694B" w:rsidRDefault="0079694B" w:rsidP="006771AE">
            <w:pPr>
              <w:pStyle w:val="TableParagraph"/>
              <w:ind w:left="52" w:right="46"/>
              <w:jc w:val="center"/>
              <w:rPr>
                <w:sz w:val="24"/>
              </w:rPr>
            </w:pPr>
            <w:r>
              <w:rPr>
                <w:sz w:val="24"/>
              </w:rPr>
              <w:t>0.081</w:t>
            </w:r>
          </w:p>
        </w:tc>
        <w:tc>
          <w:tcPr>
            <w:tcW w:w="1080" w:type="dxa"/>
          </w:tcPr>
          <w:p w14:paraId="0A8B18C4" w14:textId="77777777" w:rsidR="0079694B" w:rsidRDefault="0079694B" w:rsidP="006771AE">
            <w:pPr>
              <w:pStyle w:val="TableParagraph"/>
              <w:ind w:left="267"/>
              <w:rPr>
                <w:sz w:val="24"/>
              </w:rPr>
            </w:pPr>
            <w:r>
              <w:rPr>
                <w:sz w:val="24"/>
              </w:rPr>
              <w:t>0.081</w:t>
            </w:r>
          </w:p>
        </w:tc>
        <w:tc>
          <w:tcPr>
            <w:tcW w:w="828" w:type="dxa"/>
          </w:tcPr>
          <w:p w14:paraId="1541E009" w14:textId="77777777" w:rsidR="0079694B" w:rsidRDefault="0079694B" w:rsidP="006771AE">
            <w:pPr>
              <w:pStyle w:val="TableParagraph"/>
              <w:ind w:left="96" w:right="91"/>
              <w:jc w:val="center"/>
              <w:rPr>
                <w:sz w:val="24"/>
              </w:rPr>
            </w:pPr>
            <w:r>
              <w:rPr>
                <w:sz w:val="24"/>
              </w:rPr>
              <w:t>2000</w:t>
            </w:r>
          </w:p>
        </w:tc>
        <w:tc>
          <w:tcPr>
            <w:tcW w:w="972" w:type="dxa"/>
          </w:tcPr>
          <w:p w14:paraId="1B3C8207" w14:textId="77777777" w:rsidR="0079694B" w:rsidRDefault="0079694B" w:rsidP="006771AE">
            <w:pPr>
              <w:pStyle w:val="TableParagraph"/>
              <w:ind w:left="90" w:right="81"/>
              <w:jc w:val="center"/>
              <w:rPr>
                <w:sz w:val="24"/>
              </w:rPr>
            </w:pPr>
            <w:r>
              <w:rPr>
                <w:sz w:val="24"/>
              </w:rPr>
              <w:t>2000</w:t>
            </w:r>
          </w:p>
        </w:tc>
        <w:tc>
          <w:tcPr>
            <w:tcW w:w="2813" w:type="dxa"/>
          </w:tcPr>
          <w:p w14:paraId="7B550854" w14:textId="77777777" w:rsidR="0079694B" w:rsidRDefault="0079694B" w:rsidP="006771AE">
            <w:pPr>
              <w:pStyle w:val="TableParagraph"/>
              <w:spacing w:line="270" w:lineRule="atLeast"/>
              <w:ind w:right="153"/>
              <w:rPr>
                <w:sz w:val="24"/>
              </w:rPr>
            </w:pPr>
            <w:r>
              <w:rPr>
                <w:sz w:val="24"/>
              </w:rPr>
              <w:t>Discharge from steel and</w:t>
            </w:r>
            <w:r>
              <w:rPr>
                <w:spacing w:val="1"/>
                <w:sz w:val="24"/>
              </w:rPr>
              <w:t xml:space="preserve"> </w:t>
            </w:r>
            <w:r>
              <w:rPr>
                <w:sz w:val="24"/>
              </w:rPr>
              <w:t>pulp mills; erosion of</w:t>
            </w:r>
            <w:r>
              <w:rPr>
                <w:spacing w:val="1"/>
                <w:sz w:val="24"/>
              </w:rPr>
              <w:t xml:space="preserve"> </w:t>
            </w:r>
            <w:r>
              <w:rPr>
                <w:sz w:val="24"/>
              </w:rPr>
              <w:t>natural</w:t>
            </w:r>
            <w:r>
              <w:rPr>
                <w:spacing w:val="-6"/>
                <w:sz w:val="24"/>
              </w:rPr>
              <w:t xml:space="preserve"> </w:t>
            </w:r>
            <w:r>
              <w:rPr>
                <w:sz w:val="24"/>
              </w:rPr>
              <w:t>deposits.</w:t>
            </w:r>
            <w:r>
              <w:rPr>
                <w:spacing w:val="-5"/>
                <w:sz w:val="24"/>
              </w:rPr>
              <w:t xml:space="preserve"> </w:t>
            </w:r>
            <w:r>
              <w:rPr>
                <w:sz w:val="24"/>
              </w:rPr>
              <w:t>2019</w:t>
            </w:r>
            <w:r>
              <w:rPr>
                <w:spacing w:val="-5"/>
                <w:sz w:val="24"/>
              </w:rPr>
              <w:t xml:space="preserve"> </w:t>
            </w:r>
            <w:r>
              <w:rPr>
                <w:sz w:val="24"/>
              </w:rPr>
              <w:t>data.</w:t>
            </w:r>
          </w:p>
        </w:tc>
      </w:tr>
      <w:tr w:rsidR="0079694B" w14:paraId="7974E3DB" w14:textId="77777777" w:rsidTr="006771AE">
        <w:trPr>
          <w:trHeight w:val="1118"/>
        </w:trPr>
        <w:tc>
          <w:tcPr>
            <w:tcW w:w="1526" w:type="dxa"/>
          </w:tcPr>
          <w:p w14:paraId="51668CFE" w14:textId="77777777" w:rsidR="0079694B" w:rsidRDefault="0079694B" w:rsidP="006771AE">
            <w:pPr>
              <w:pStyle w:val="TableParagraph"/>
              <w:ind w:left="14"/>
              <w:rPr>
                <w:sz w:val="24"/>
              </w:rPr>
            </w:pPr>
            <w:r>
              <w:rPr>
                <w:sz w:val="24"/>
              </w:rPr>
              <w:t>Fluoride</w:t>
            </w:r>
          </w:p>
        </w:tc>
        <w:tc>
          <w:tcPr>
            <w:tcW w:w="809" w:type="dxa"/>
          </w:tcPr>
          <w:p w14:paraId="663BBC4B" w14:textId="77777777" w:rsidR="0079694B" w:rsidRDefault="0079694B" w:rsidP="006771AE">
            <w:pPr>
              <w:pStyle w:val="TableParagraph"/>
              <w:ind w:left="141"/>
              <w:rPr>
                <w:sz w:val="24"/>
              </w:rPr>
            </w:pPr>
            <w:r>
              <w:rPr>
                <w:sz w:val="24"/>
              </w:rPr>
              <w:t>mg/L</w:t>
            </w:r>
          </w:p>
        </w:tc>
        <w:tc>
          <w:tcPr>
            <w:tcW w:w="1351" w:type="dxa"/>
          </w:tcPr>
          <w:p w14:paraId="1CB38927" w14:textId="77777777" w:rsidR="0079694B" w:rsidRDefault="0079694B" w:rsidP="006771AE">
            <w:pPr>
              <w:pStyle w:val="TableParagraph"/>
              <w:ind w:left="52" w:right="46"/>
              <w:jc w:val="center"/>
              <w:rPr>
                <w:sz w:val="24"/>
              </w:rPr>
            </w:pPr>
            <w:r>
              <w:rPr>
                <w:sz w:val="24"/>
              </w:rPr>
              <w:t>0.3</w:t>
            </w:r>
          </w:p>
        </w:tc>
        <w:tc>
          <w:tcPr>
            <w:tcW w:w="1080" w:type="dxa"/>
          </w:tcPr>
          <w:p w14:paraId="2EA152F8" w14:textId="77777777" w:rsidR="0079694B" w:rsidRDefault="0079694B" w:rsidP="006771AE">
            <w:pPr>
              <w:pStyle w:val="TableParagraph"/>
              <w:ind w:left="83" w:right="79"/>
              <w:jc w:val="center"/>
              <w:rPr>
                <w:sz w:val="24"/>
              </w:rPr>
            </w:pPr>
            <w:r>
              <w:rPr>
                <w:sz w:val="24"/>
              </w:rPr>
              <w:t>0.3</w:t>
            </w:r>
          </w:p>
        </w:tc>
        <w:tc>
          <w:tcPr>
            <w:tcW w:w="828" w:type="dxa"/>
          </w:tcPr>
          <w:p w14:paraId="7DF8B79A" w14:textId="77777777" w:rsidR="0079694B" w:rsidRDefault="0079694B" w:rsidP="006771AE">
            <w:pPr>
              <w:pStyle w:val="TableParagraph"/>
              <w:ind w:left="5"/>
              <w:jc w:val="center"/>
              <w:rPr>
                <w:sz w:val="24"/>
              </w:rPr>
            </w:pPr>
            <w:r>
              <w:rPr>
                <w:sz w:val="24"/>
              </w:rPr>
              <w:t>4</w:t>
            </w:r>
          </w:p>
        </w:tc>
        <w:tc>
          <w:tcPr>
            <w:tcW w:w="972" w:type="dxa"/>
          </w:tcPr>
          <w:p w14:paraId="49A88209" w14:textId="77777777" w:rsidR="0079694B" w:rsidRDefault="0079694B" w:rsidP="006771AE">
            <w:pPr>
              <w:pStyle w:val="TableParagraph"/>
              <w:ind w:left="9"/>
              <w:jc w:val="center"/>
              <w:rPr>
                <w:sz w:val="24"/>
              </w:rPr>
            </w:pPr>
            <w:r>
              <w:rPr>
                <w:sz w:val="24"/>
              </w:rPr>
              <w:t>4</w:t>
            </w:r>
          </w:p>
        </w:tc>
        <w:tc>
          <w:tcPr>
            <w:tcW w:w="2813" w:type="dxa"/>
          </w:tcPr>
          <w:p w14:paraId="60916D1B" w14:textId="77777777" w:rsidR="0079694B" w:rsidRDefault="0079694B" w:rsidP="006771AE">
            <w:pPr>
              <w:pStyle w:val="TableParagraph"/>
              <w:ind w:right="142"/>
              <w:rPr>
                <w:sz w:val="24"/>
              </w:rPr>
            </w:pPr>
            <w:r>
              <w:rPr>
                <w:sz w:val="24"/>
              </w:rPr>
              <w:t>Erosion</w:t>
            </w:r>
            <w:r>
              <w:rPr>
                <w:spacing w:val="-6"/>
                <w:sz w:val="24"/>
              </w:rPr>
              <w:t xml:space="preserve"> </w:t>
            </w:r>
            <w:r>
              <w:rPr>
                <w:sz w:val="24"/>
              </w:rPr>
              <w:t>of</w:t>
            </w:r>
            <w:r>
              <w:rPr>
                <w:spacing w:val="-5"/>
                <w:sz w:val="24"/>
              </w:rPr>
              <w:t xml:space="preserve"> </w:t>
            </w:r>
            <w:r>
              <w:rPr>
                <w:sz w:val="24"/>
              </w:rPr>
              <w:t>natural</w:t>
            </w:r>
            <w:r>
              <w:rPr>
                <w:spacing w:val="-6"/>
                <w:sz w:val="24"/>
              </w:rPr>
              <w:t xml:space="preserve"> </w:t>
            </w:r>
            <w:r>
              <w:rPr>
                <w:sz w:val="24"/>
              </w:rPr>
              <w:t>deposits;</w:t>
            </w:r>
            <w:r>
              <w:rPr>
                <w:spacing w:val="-57"/>
                <w:sz w:val="24"/>
              </w:rPr>
              <w:t xml:space="preserve"> </w:t>
            </w:r>
            <w:r>
              <w:rPr>
                <w:sz w:val="24"/>
              </w:rPr>
              <w:t>dis-charge from fertilizer</w:t>
            </w:r>
            <w:r>
              <w:rPr>
                <w:spacing w:val="1"/>
                <w:sz w:val="24"/>
              </w:rPr>
              <w:t xml:space="preserve"> </w:t>
            </w:r>
            <w:r>
              <w:rPr>
                <w:sz w:val="24"/>
              </w:rPr>
              <w:t>and</w:t>
            </w:r>
            <w:r>
              <w:rPr>
                <w:spacing w:val="-1"/>
                <w:sz w:val="24"/>
              </w:rPr>
              <w:t xml:space="preserve"> </w:t>
            </w:r>
            <w:r>
              <w:rPr>
                <w:sz w:val="24"/>
              </w:rPr>
              <w:t>aluminum</w:t>
            </w:r>
            <w:r>
              <w:rPr>
                <w:spacing w:val="-1"/>
                <w:sz w:val="24"/>
              </w:rPr>
              <w:t xml:space="preserve"> </w:t>
            </w:r>
            <w:r>
              <w:rPr>
                <w:sz w:val="24"/>
              </w:rPr>
              <w:t>factories</w:t>
            </w:r>
          </w:p>
          <w:p w14:paraId="46139CD8" w14:textId="77777777" w:rsidR="0079694B" w:rsidRDefault="0079694B" w:rsidP="006771AE">
            <w:pPr>
              <w:pStyle w:val="TableParagraph"/>
              <w:spacing w:before="1" w:line="257" w:lineRule="exact"/>
              <w:rPr>
                <w:sz w:val="24"/>
              </w:rPr>
            </w:pPr>
            <w:r>
              <w:rPr>
                <w:sz w:val="24"/>
              </w:rPr>
              <w:t>2019</w:t>
            </w:r>
            <w:r>
              <w:rPr>
                <w:spacing w:val="-1"/>
                <w:sz w:val="24"/>
              </w:rPr>
              <w:t xml:space="preserve"> </w:t>
            </w:r>
            <w:r>
              <w:rPr>
                <w:sz w:val="24"/>
              </w:rPr>
              <w:t>data.</w:t>
            </w:r>
          </w:p>
        </w:tc>
      </w:tr>
      <w:tr w:rsidR="0079694B" w14:paraId="4F7A9F52" w14:textId="77777777" w:rsidTr="006771AE">
        <w:trPr>
          <w:trHeight w:val="1120"/>
        </w:trPr>
        <w:tc>
          <w:tcPr>
            <w:tcW w:w="1526" w:type="dxa"/>
          </w:tcPr>
          <w:p w14:paraId="14563D26" w14:textId="77777777" w:rsidR="0079694B" w:rsidRDefault="0079694B" w:rsidP="006771AE">
            <w:pPr>
              <w:pStyle w:val="TableParagraph"/>
              <w:spacing w:before="15"/>
              <w:ind w:left="14"/>
              <w:rPr>
                <w:sz w:val="24"/>
              </w:rPr>
            </w:pPr>
            <w:r>
              <w:rPr>
                <w:sz w:val="24"/>
              </w:rPr>
              <w:t>Selenium</w:t>
            </w:r>
          </w:p>
        </w:tc>
        <w:tc>
          <w:tcPr>
            <w:tcW w:w="809" w:type="dxa"/>
          </w:tcPr>
          <w:p w14:paraId="4B74A68F" w14:textId="77777777" w:rsidR="0079694B" w:rsidRDefault="0079694B" w:rsidP="006771AE">
            <w:pPr>
              <w:pStyle w:val="TableParagraph"/>
              <w:spacing w:before="15"/>
              <w:ind w:left="170"/>
              <w:rPr>
                <w:sz w:val="24"/>
              </w:rPr>
            </w:pPr>
            <w:proofErr w:type="spellStart"/>
            <w:r>
              <w:rPr>
                <w:sz w:val="24"/>
              </w:rPr>
              <w:t>μg</w:t>
            </w:r>
            <w:proofErr w:type="spellEnd"/>
            <w:r>
              <w:rPr>
                <w:sz w:val="24"/>
              </w:rPr>
              <w:t>/L</w:t>
            </w:r>
          </w:p>
        </w:tc>
        <w:tc>
          <w:tcPr>
            <w:tcW w:w="1351" w:type="dxa"/>
          </w:tcPr>
          <w:p w14:paraId="552687ED" w14:textId="77777777" w:rsidR="0079694B" w:rsidRDefault="0079694B" w:rsidP="006771AE">
            <w:pPr>
              <w:pStyle w:val="TableParagraph"/>
              <w:spacing w:before="15"/>
              <w:ind w:left="52" w:right="46"/>
              <w:jc w:val="center"/>
              <w:rPr>
                <w:sz w:val="24"/>
              </w:rPr>
            </w:pPr>
            <w:r>
              <w:rPr>
                <w:sz w:val="24"/>
              </w:rPr>
              <w:t>0.8</w:t>
            </w:r>
          </w:p>
        </w:tc>
        <w:tc>
          <w:tcPr>
            <w:tcW w:w="1080" w:type="dxa"/>
          </w:tcPr>
          <w:p w14:paraId="42396FFB" w14:textId="77777777" w:rsidR="0079694B" w:rsidRDefault="0079694B" w:rsidP="006771AE">
            <w:pPr>
              <w:pStyle w:val="TableParagraph"/>
              <w:spacing w:before="15"/>
              <w:ind w:left="83" w:right="79"/>
              <w:jc w:val="center"/>
              <w:rPr>
                <w:sz w:val="24"/>
              </w:rPr>
            </w:pPr>
            <w:r>
              <w:rPr>
                <w:sz w:val="24"/>
              </w:rPr>
              <w:t>0.8</w:t>
            </w:r>
          </w:p>
        </w:tc>
        <w:tc>
          <w:tcPr>
            <w:tcW w:w="828" w:type="dxa"/>
          </w:tcPr>
          <w:p w14:paraId="3089C4B4" w14:textId="77777777" w:rsidR="0079694B" w:rsidRDefault="0079694B" w:rsidP="006771AE">
            <w:pPr>
              <w:pStyle w:val="TableParagraph"/>
              <w:spacing w:before="15"/>
              <w:ind w:left="96" w:right="91"/>
              <w:jc w:val="center"/>
              <w:rPr>
                <w:sz w:val="24"/>
              </w:rPr>
            </w:pPr>
            <w:r>
              <w:rPr>
                <w:sz w:val="24"/>
              </w:rPr>
              <w:t>50</w:t>
            </w:r>
          </w:p>
        </w:tc>
        <w:tc>
          <w:tcPr>
            <w:tcW w:w="972" w:type="dxa"/>
          </w:tcPr>
          <w:p w14:paraId="304C0309" w14:textId="77777777" w:rsidR="0079694B" w:rsidRDefault="0079694B" w:rsidP="006771AE">
            <w:pPr>
              <w:pStyle w:val="TableParagraph"/>
              <w:spacing w:before="15"/>
              <w:ind w:left="90" w:right="81"/>
              <w:jc w:val="center"/>
              <w:rPr>
                <w:sz w:val="24"/>
              </w:rPr>
            </w:pPr>
            <w:r>
              <w:rPr>
                <w:sz w:val="24"/>
              </w:rPr>
              <w:t>50</w:t>
            </w:r>
          </w:p>
        </w:tc>
        <w:tc>
          <w:tcPr>
            <w:tcW w:w="2813" w:type="dxa"/>
          </w:tcPr>
          <w:p w14:paraId="6F1D3B58" w14:textId="77777777" w:rsidR="0079694B" w:rsidRDefault="0079694B" w:rsidP="006771AE">
            <w:pPr>
              <w:pStyle w:val="TableParagraph"/>
              <w:spacing w:line="270" w:lineRule="atLeast"/>
              <w:ind w:right="63"/>
              <w:rPr>
                <w:sz w:val="24"/>
              </w:rPr>
            </w:pPr>
            <w:r>
              <w:rPr>
                <w:sz w:val="24"/>
              </w:rPr>
              <w:t>Discharge from petroleum</w:t>
            </w:r>
            <w:r>
              <w:rPr>
                <w:spacing w:val="1"/>
                <w:sz w:val="24"/>
              </w:rPr>
              <w:t xml:space="preserve"> </w:t>
            </w:r>
            <w:r>
              <w:rPr>
                <w:sz w:val="24"/>
              </w:rPr>
              <w:t>refineries;</w:t>
            </w:r>
            <w:r>
              <w:rPr>
                <w:spacing w:val="-7"/>
                <w:sz w:val="24"/>
              </w:rPr>
              <w:t xml:space="preserve"> </w:t>
            </w:r>
            <w:r>
              <w:rPr>
                <w:sz w:val="24"/>
              </w:rPr>
              <w:t>erosion</w:t>
            </w:r>
            <w:r>
              <w:rPr>
                <w:spacing w:val="-6"/>
                <w:sz w:val="24"/>
              </w:rPr>
              <w:t xml:space="preserve"> </w:t>
            </w:r>
            <w:r>
              <w:rPr>
                <w:sz w:val="24"/>
              </w:rPr>
              <w:t>of</w:t>
            </w:r>
            <w:r>
              <w:rPr>
                <w:spacing w:val="-6"/>
                <w:sz w:val="24"/>
              </w:rPr>
              <w:t xml:space="preserve"> </w:t>
            </w:r>
            <w:r>
              <w:rPr>
                <w:sz w:val="24"/>
              </w:rPr>
              <w:t>natural</w:t>
            </w:r>
            <w:r>
              <w:rPr>
                <w:spacing w:val="-57"/>
                <w:sz w:val="24"/>
              </w:rPr>
              <w:t xml:space="preserve"> </w:t>
            </w:r>
            <w:r>
              <w:rPr>
                <w:sz w:val="24"/>
              </w:rPr>
              <w:t>deposits; dis-charge from</w:t>
            </w:r>
            <w:r>
              <w:rPr>
                <w:spacing w:val="1"/>
                <w:sz w:val="24"/>
              </w:rPr>
              <w:t xml:space="preserve"> </w:t>
            </w:r>
            <w:r>
              <w:rPr>
                <w:sz w:val="24"/>
              </w:rPr>
              <w:t>mines</w:t>
            </w:r>
            <w:r>
              <w:rPr>
                <w:spacing w:val="-1"/>
                <w:sz w:val="24"/>
              </w:rPr>
              <w:t xml:space="preserve"> </w:t>
            </w:r>
            <w:r>
              <w:rPr>
                <w:sz w:val="24"/>
              </w:rPr>
              <w:t>2019 data.</w:t>
            </w:r>
          </w:p>
        </w:tc>
      </w:tr>
      <w:tr w:rsidR="0079694B" w14:paraId="3F02B613" w14:textId="77777777" w:rsidTr="006771AE">
        <w:trPr>
          <w:trHeight w:val="321"/>
        </w:trPr>
        <w:tc>
          <w:tcPr>
            <w:tcW w:w="9379" w:type="dxa"/>
            <w:gridSpan w:val="7"/>
            <w:shd w:val="clear" w:color="auto" w:fill="6CB33E"/>
          </w:tcPr>
          <w:p w14:paraId="2E3EEC79" w14:textId="77777777" w:rsidR="0079694B" w:rsidRDefault="0079694B" w:rsidP="006771AE">
            <w:pPr>
              <w:pStyle w:val="TableParagraph"/>
              <w:ind w:left="14"/>
              <w:rPr>
                <w:b/>
                <w:sz w:val="24"/>
              </w:rPr>
            </w:pPr>
            <w:r>
              <w:rPr>
                <w:b/>
                <w:sz w:val="24"/>
              </w:rPr>
              <w:t>Radionuclides</w:t>
            </w:r>
          </w:p>
        </w:tc>
      </w:tr>
      <w:tr w:rsidR="0079694B" w14:paraId="4367D65F" w14:textId="77777777" w:rsidTr="006771AE">
        <w:trPr>
          <w:trHeight w:val="1394"/>
        </w:trPr>
        <w:tc>
          <w:tcPr>
            <w:tcW w:w="1526" w:type="dxa"/>
          </w:tcPr>
          <w:p w14:paraId="660FC1C1" w14:textId="77777777" w:rsidR="0079694B" w:rsidRDefault="0079694B" w:rsidP="006771AE">
            <w:pPr>
              <w:pStyle w:val="TableParagraph"/>
              <w:ind w:left="14"/>
              <w:rPr>
                <w:sz w:val="24"/>
              </w:rPr>
            </w:pPr>
            <w:r>
              <w:rPr>
                <w:sz w:val="24"/>
              </w:rPr>
              <w:t>Alpha,</w:t>
            </w:r>
            <w:r>
              <w:rPr>
                <w:spacing w:val="-2"/>
                <w:sz w:val="24"/>
              </w:rPr>
              <w:t xml:space="preserve"> </w:t>
            </w:r>
            <w:r>
              <w:rPr>
                <w:sz w:val="24"/>
              </w:rPr>
              <w:t>Gross</w:t>
            </w:r>
          </w:p>
        </w:tc>
        <w:tc>
          <w:tcPr>
            <w:tcW w:w="809" w:type="dxa"/>
          </w:tcPr>
          <w:p w14:paraId="0588F490" w14:textId="77777777" w:rsidR="0079694B" w:rsidRDefault="0079694B" w:rsidP="006771AE">
            <w:pPr>
              <w:pStyle w:val="TableParagraph"/>
              <w:ind w:left="122"/>
              <w:rPr>
                <w:sz w:val="24"/>
              </w:rPr>
            </w:pPr>
            <w:proofErr w:type="spellStart"/>
            <w:r>
              <w:rPr>
                <w:sz w:val="24"/>
              </w:rPr>
              <w:t>pCi</w:t>
            </w:r>
            <w:proofErr w:type="spellEnd"/>
            <w:r>
              <w:rPr>
                <w:sz w:val="24"/>
              </w:rPr>
              <w:t>/L</w:t>
            </w:r>
          </w:p>
        </w:tc>
        <w:tc>
          <w:tcPr>
            <w:tcW w:w="1351" w:type="dxa"/>
          </w:tcPr>
          <w:p w14:paraId="721AFDEB" w14:textId="77777777" w:rsidR="0079694B" w:rsidRDefault="0079694B" w:rsidP="006771AE">
            <w:pPr>
              <w:pStyle w:val="TableParagraph"/>
              <w:ind w:left="52" w:right="46"/>
              <w:jc w:val="center"/>
              <w:rPr>
                <w:sz w:val="24"/>
              </w:rPr>
            </w:pPr>
            <w:r>
              <w:rPr>
                <w:sz w:val="24"/>
              </w:rPr>
              <w:t>1.2</w:t>
            </w:r>
          </w:p>
        </w:tc>
        <w:tc>
          <w:tcPr>
            <w:tcW w:w="1080" w:type="dxa"/>
          </w:tcPr>
          <w:p w14:paraId="108C16C3" w14:textId="77777777" w:rsidR="0079694B" w:rsidRDefault="0079694B" w:rsidP="006771AE">
            <w:pPr>
              <w:pStyle w:val="TableParagraph"/>
              <w:ind w:left="83" w:right="79"/>
              <w:jc w:val="center"/>
              <w:rPr>
                <w:sz w:val="24"/>
              </w:rPr>
            </w:pPr>
            <w:r>
              <w:rPr>
                <w:sz w:val="24"/>
              </w:rPr>
              <w:t>1.2</w:t>
            </w:r>
          </w:p>
        </w:tc>
        <w:tc>
          <w:tcPr>
            <w:tcW w:w="828" w:type="dxa"/>
          </w:tcPr>
          <w:p w14:paraId="6951EA04" w14:textId="77777777" w:rsidR="0079694B" w:rsidRDefault="0079694B" w:rsidP="006771AE">
            <w:pPr>
              <w:pStyle w:val="TableParagraph"/>
              <w:ind w:left="96" w:right="91"/>
              <w:jc w:val="center"/>
              <w:rPr>
                <w:sz w:val="24"/>
              </w:rPr>
            </w:pPr>
            <w:r>
              <w:rPr>
                <w:sz w:val="24"/>
              </w:rPr>
              <w:t>15</w:t>
            </w:r>
          </w:p>
        </w:tc>
        <w:tc>
          <w:tcPr>
            <w:tcW w:w="972" w:type="dxa"/>
          </w:tcPr>
          <w:p w14:paraId="068B779E" w14:textId="77777777" w:rsidR="0079694B" w:rsidRDefault="0079694B" w:rsidP="006771AE">
            <w:pPr>
              <w:pStyle w:val="TableParagraph"/>
              <w:ind w:left="9"/>
              <w:jc w:val="center"/>
              <w:rPr>
                <w:sz w:val="24"/>
              </w:rPr>
            </w:pPr>
            <w:r>
              <w:rPr>
                <w:sz w:val="24"/>
              </w:rPr>
              <w:t>0</w:t>
            </w:r>
          </w:p>
        </w:tc>
        <w:tc>
          <w:tcPr>
            <w:tcW w:w="2813" w:type="dxa"/>
          </w:tcPr>
          <w:p w14:paraId="2F78ABE9" w14:textId="77777777" w:rsidR="0079694B" w:rsidRDefault="0079694B" w:rsidP="006771AE">
            <w:pPr>
              <w:pStyle w:val="TableParagraph"/>
              <w:spacing w:line="270" w:lineRule="atLeast"/>
              <w:ind w:right="177"/>
              <w:jc w:val="both"/>
              <w:rPr>
                <w:sz w:val="24"/>
              </w:rPr>
            </w:pPr>
            <w:r>
              <w:rPr>
                <w:sz w:val="24"/>
              </w:rPr>
              <w:t>Erosion of natural deposits</w:t>
            </w:r>
            <w:r>
              <w:rPr>
                <w:spacing w:val="-57"/>
                <w:sz w:val="24"/>
              </w:rPr>
              <w:t xml:space="preserve"> </w:t>
            </w:r>
            <w:r>
              <w:rPr>
                <w:sz w:val="24"/>
              </w:rPr>
              <w:t>of certain minerals that are</w:t>
            </w:r>
            <w:r>
              <w:rPr>
                <w:spacing w:val="-57"/>
                <w:sz w:val="24"/>
              </w:rPr>
              <w:t xml:space="preserve"> </w:t>
            </w:r>
            <w:r>
              <w:rPr>
                <w:sz w:val="24"/>
              </w:rPr>
              <w:t>radioactive and may emit a</w:t>
            </w:r>
            <w:r>
              <w:rPr>
                <w:spacing w:val="-57"/>
                <w:sz w:val="24"/>
              </w:rPr>
              <w:t xml:space="preserve"> </w:t>
            </w:r>
            <w:r>
              <w:rPr>
                <w:sz w:val="24"/>
              </w:rPr>
              <w:t>form of radiation known as</w:t>
            </w:r>
            <w:r>
              <w:rPr>
                <w:spacing w:val="-58"/>
                <w:sz w:val="24"/>
              </w:rPr>
              <w:t xml:space="preserve"> </w:t>
            </w:r>
            <w:r>
              <w:rPr>
                <w:sz w:val="24"/>
              </w:rPr>
              <w:t>alpha</w:t>
            </w:r>
            <w:r>
              <w:rPr>
                <w:spacing w:val="-1"/>
                <w:sz w:val="24"/>
              </w:rPr>
              <w:t xml:space="preserve"> </w:t>
            </w:r>
            <w:r>
              <w:rPr>
                <w:sz w:val="24"/>
              </w:rPr>
              <w:t>radiation.2019 data.</w:t>
            </w:r>
          </w:p>
        </w:tc>
      </w:tr>
      <w:tr w:rsidR="0079694B" w14:paraId="74A82008" w14:textId="77777777" w:rsidTr="006771AE">
        <w:trPr>
          <w:trHeight w:val="1670"/>
        </w:trPr>
        <w:tc>
          <w:tcPr>
            <w:tcW w:w="1526" w:type="dxa"/>
          </w:tcPr>
          <w:p w14:paraId="0197D45B" w14:textId="77777777" w:rsidR="0079694B" w:rsidRDefault="0079694B" w:rsidP="006771AE">
            <w:pPr>
              <w:pStyle w:val="TableParagraph"/>
              <w:ind w:left="14"/>
              <w:rPr>
                <w:sz w:val="24"/>
              </w:rPr>
            </w:pPr>
            <w:r>
              <w:rPr>
                <w:sz w:val="24"/>
              </w:rPr>
              <w:t>Beta,</w:t>
            </w:r>
            <w:r>
              <w:rPr>
                <w:spacing w:val="-1"/>
                <w:sz w:val="24"/>
              </w:rPr>
              <w:t xml:space="preserve"> </w:t>
            </w:r>
            <w:r>
              <w:rPr>
                <w:sz w:val="24"/>
              </w:rPr>
              <w:t>Gross</w:t>
            </w:r>
          </w:p>
        </w:tc>
        <w:tc>
          <w:tcPr>
            <w:tcW w:w="809" w:type="dxa"/>
          </w:tcPr>
          <w:p w14:paraId="38BA525E" w14:textId="77777777" w:rsidR="0079694B" w:rsidRDefault="0079694B" w:rsidP="006771AE">
            <w:pPr>
              <w:pStyle w:val="TableParagraph"/>
              <w:ind w:left="122"/>
              <w:rPr>
                <w:sz w:val="24"/>
              </w:rPr>
            </w:pPr>
            <w:proofErr w:type="spellStart"/>
            <w:r>
              <w:rPr>
                <w:sz w:val="24"/>
              </w:rPr>
              <w:t>pCi</w:t>
            </w:r>
            <w:proofErr w:type="spellEnd"/>
            <w:r>
              <w:rPr>
                <w:sz w:val="24"/>
              </w:rPr>
              <w:t>/L</w:t>
            </w:r>
          </w:p>
        </w:tc>
        <w:tc>
          <w:tcPr>
            <w:tcW w:w="1351" w:type="dxa"/>
          </w:tcPr>
          <w:p w14:paraId="5EF6B98A" w14:textId="77777777" w:rsidR="0079694B" w:rsidRDefault="0079694B" w:rsidP="006771AE">
            <w:pPr>
              <w:pStyle w:val="TableParagraph"/>
              <w:ind w:left="52" w:right="46"/>
              <w:jc w:val="center"/>
              <w:rPr>
                <w:sz w:val="24"/>
              </w:rPr>
            </w:pPr>
            <w:r>
              <w:rPr>
                <w:sz w:val="24"/>
              </w:rPr>
              <w:t>1.8</w:t>
            </w:r>
          </w:p>
        </w:tc>
        <w:tc>
          <w:tcPr>
            <w:tcW w:w="1080" w:type="dxa"/>
          </w:tcPr>
          <w:p w14:paraId="3A38BCD3" w14:textId="77777777" w:rsidR="0079694B" w:rsidRDefault="0079694B" w:rsidP="006771AE">
            <w:pPr>
              <w:pStyle w:val="TableParagraph"/>
              <w:ind w:left="83" w:right="79"/>
              <w:jc w:val="center"/>
              <w:rPr>
                <w:sz w:val="24"/>
              </w:rPr>
            </w:pPr>
            <w:r>
              <w:rPr>
                <w:sz w:val="24"/>
              </w:rPr>
              <w:t>1.8</w:t>
            </w:r>
          </w:p>
        </w:tc>
        <w:tc>
          <w:tcPr>
            <w:tcW w:w="828" w:type="dxa"/>
          </w:tcPr>
          <w:p w14:paraId="2DB0AE64" w14:textId="77777777" w:rsidR="0079694B" w:rsidRDefault="0079694B" w:rsidP="006771AE">
            <w:pPr>
              <w:pStyle w:val="TableParagraph"/>
              <w:ind w:left="5"/>
              <w:jc w:val="center"/>
              <w:rPr>
                <w:sz w:val="24"/>
              </w:rPr>
            </w:pPr>
            <w:r>
              <w:rPr>
                <w:sz w:val="24"/>
              </w:rPr>
              <w:t>4</w:t>
            </w:r>
          </w:p>
          <w:p w14:paraId="6E1EED98" w14:textId="77777777" w:rsidR="0079694B" w:rsidRDefault="0079694B" w:rsidP="006771AE">
            <w:pPr>
              <w:pStyle w:val="TableParagraph"/>
              <w:spacing w:before="1"/>
              <w:ind w:left="99" w:right="91"/>
              <w:jc w:val="center"/>
              <w:rPr>
                <w:sz w:val="24"/>
              </w:rPr>
            </w:pPr>
            <w:r>
              <w:rPr>
                <w:sz w:val="24"/>
              </w:rPr>
              <w:t xml:space="preserve">mrem/ </w:t>
            </w:r>
            <w:proofErr w:type="spellStart"/>
            <w:r>
              <w:rPr>
                <w:sz w:val="24"/>
              </w:rPr>
              <w:t>yr</w:t>
            </w:r>
            <w:proofErr w:type="spellEnd"/>
          </w:p>
        </w:tc>
        <w:tc>
          <w:tcPr>
            <w:tcW w:w="972" w:type="dxa"/>
          </w:tcPr>
          <w:p w14:paraId="338DD40F" w14:textId="77777777" w:rsidR="0079694B" w:rsidRDefault="0079694B" w:rsidP="006771AE">
            <w:pPr>
              <w:pStyle w:val="TableParagraph"/>
              <w:ind w:left="9"/>
              <w:jc w:val="center"/>
              <w:rPr>
                <w:sz w:val="24"/>
              </w:rPr>
            </w:pPr>
            <w:r>
              <w:rPr>
                <w:sz w:val="24"/>
              </w:rPr>
              <w:t>0</w:t>
            </w:r>
          </w:p>
        </w:tc>
        <w:tc>
          <w:tcPr>
            <w:tcW w:w="2813" w:type="dxa"/>
          </w:tcPr>
          <w:p w14:paraId="630D1665" w14:textId="77777777" w:rsidR="0079694B" w:rsidRDefault="0079694B" w:rsidP="006771AE">
            <w:pPr>
              <w:pStyle w:val="TableParagraph"/>
              <w:ind w:right="62"/>
              <w:rPr>
                <w:sz w:val="24"/>
              </w:rPr>
            </w:pPr>
            <w:r>
              <w:rPr>
                <w:sz w:val="24"/>
              </w:rPr>
              <w:t>Decay of natural and man-</w:t>
            </w:r>
            <w:r>
              <w:rPr>
                <w:spacing w:val="1"/>
                <w:sz w:val="24"/>
              </w:rPr>
              <w:t xml:space="preserve"> </w:t>
            </w:r>
            <w:r>
              <w:rPr>
                <w:sz w:val="24"/>
              </w:rPr>
              <w:t>made deposits of certain</w:t>
            </w:r>
            <w:r>
              <w:rPr>
                <w:spacing w:val="1"/>
                <w:sz w:val="24"/>
              </w:rPr>
              <w:t xml:space="preserve"> </w:t>
            </w:r>
            <w:r>
              <w:rPr>
                <w:sz w:val="24"/>
              </w:rPr>
              <w:t>minerals</w:t>
            </w:r>
            <w:r>
              <w:rPr>
                <w:spacing w:val="-7"/>
                <w:sz w:val="24"/>
              </w:rPr>
              <w:t xml:space="preserve"> </w:t>
            </w:r>
            <w:r>
              <w:rPr>
                <w:sz w:val="24"/>
              </w:rPr>
              <w:t>that</w:t>
            </w:r>
            <w:r>
              <w:rPr>
                <w:spacing w:val="-6"/>
                <w:sz w:val="24"/>
              </w:rPr>
              <w:t xml:space="preserve"> </w:t>
            </w:r>
            <w:r>
              <w:rPr>
                <w:sz w:val="24"/>
              </w:rPr>
              <w:t>are</w:t>
            </w:r>
            <w:r>
              <w:rPr>
                <w:spacing w:val="-5"/>
                <w:sz w:val="24"/>
              </w:rPr>
              <w:t xml:space="preserve"> </w:t>
            </w:r>
            <w:r>
              <w:rPr>
                <w:sz w:val="24"/>
              </w:rPr>
              <w:t>radioactive</w:t>
            </w:r>
            <w:r>
              <w:rPr>
                <w:spacing w:val="-57"/>
                <w:sz w:val="24"/>
              </w:rPr>
              <w:t xml:space="preserve"> </w:t>
            </w:r>
            <w:r>
              <w:rPr>
                <w:sz w:val="24"/>
              </w:rPr>
              <w:t>and</w:t>
            </w:r>
            <w:r>
              <w:rPr>
                <w:spacing w:val="-1"/>
                <w:sz w:val="24"/>
              </w:rPr>
              <w:t xml:space="preserve"> </w:t>
            </w:r>
            <w:r>
              <w:rPr>
                <w:sz w:val="24"/>
              </w:rPr>
              <w:t>may emit forms</w:t>
            </w:r>
            <w:r>
              <w:rPr>
                <w:spacing w:val="-1"/>
                <w:sz w:val="24"/>
              </w:rPr>
              <w:t xml:space="preserve"> </w:t>
            </w:r>
            <w:r>
              <w:rPr>
                <w:sz w:val="24"/>
              </w:rPr>
              <w:t>of</w:t>
            </w:r>
          </w:p>
          <w:p w14:paraId="0820FD75" w14:textId="77777777" w:rsidR="0079694B" w:rsidRDefault="0079694B" w:rsidP="006771AE">
            <w:pPr>
              <w:pStyle w:val="TableParagraph"/>
              <w:spacing w:line="270" w:lineRule="atLeast"/>
              <w:ind w:right="9"/>
              <w:rPr>
                <w:sz w:val="24"/>
              </w:rPr>
            </w:pPr>
            <w:r>
              <w:rPr>
                <w:sz w:val="24"/>
              </w:rPr>
              <w:t>radiation known as photons</w:t>
            </w:r>
            <w:r>
              <w:rPr>
                <w:spacing w:val="1"/>
                <w:sz w:val="24"/>
              </w:rPr>
              <w:t xml:space="preserve"> </w:t>
            </w:r>
            <w:r>
              <w:rPr>
                <w:sz w:val="24"/>
              </w:rPr>
              <w:t>and</w:t>
            </w:r>
            <w:r>
              <w:rPr>
                <w:spacing w:val="-5"/>
                <w:sz w:val="24"/>
              </w:rPr>
              <w:t xml:space="preserve"> </w:t>
            </w:r>
            <w:r>
              <w:rPr>
                <w:sz w:val="24"/>
              </w:rPr>
              <w:t>beta</w:t>
            </w:r>
            <w:r>
              <w:rPr>
                <w:spacing w:val="-4"/>
                <w:sz w:val="24"/>
              </w:rPr>
              <w:t xml:space="preserve"> </w:t>
            </w:r>
            <w:r>
              <w:rPr>
                <w:sz w:val="24"/>
              </w:rPr>
              <w:t>radiation.</w:t>
            </w:r>
            <w:r>
              <w:rPr>
                <w:spacing w:val="-5"/>
                <w:sz w:val="24"/>
              </w:rPr>
              <w:t xml:space="preserve"> </w:t>
            </w:r>
            <w:r>
              <w:rPr>
                <w:sz w:val="24"/>
              </w:rPr>
              <w:t>2019</w:t>
            </w:r>
            <w:r>
              <w:rPr>
                <w:spacing w:val="-4"/>
                <w:sz w:val="24"/>
              </w:rPr>
              <w:t xml:space="preserve"> </w:t>
            </w:r>
            <w:r>
              <w:rPr>
                <w:sz w:val="24"/>
              </w:rPr>
              <w:t>data</w:t>
            </w:r>
          </w:p>
        </w:tc>
      </w:tr>
      <w:tr w:rsidR="0079694B" w14:paraId="59FD1C4A" w14:textId="77777777" w:rsidTr="006771AE">
        <w:trPr>
          <w:trHeight w:val="918"/>
        </w:trPr>
        <w:tc>
          <w:tcPr>
            <w:tcW w:w="1526" w:type="dxa"/>
          </w:tcPr>
          <w:p w14:paraId="70E1CB63" w14:textId="77777777" w:rsidR="0079694B" w:rsidRDefault="0079694B" w:rsidP="006771AE">
            <w:pPr>
              <w:pStyle w:val="TableParagraph"/>
              <w:spacing w:before="15"/>
              <w:ind w:left="14"/>
              <w:rPr>
                <w:sz w:val="24"/>
              </w:rPr>
            </w:pPr>
            <w:r>
              <w:rPr>
                <w:sz w:val="24"/>
              </w:rPr>
              <w:t>Radium</w:t>
            </w:r>
            <w:r>
              <w:rPr>
                <w:spacing w:val="-1"/>
                <w:sz w:val="24"/>
              </w:rPr>
              <w:t xml:space="preserve"> </w:t>
            </w:r>
            <w:r>
              <w:rPr>
                <w:sz w:val="24"/>
              </w:rPr>
              <w:t>228</w:t>
            </w:r>
          </w:p>
        </w:tc>
        <w:tc>
          <w:tcPr>
            <w:tcW w:w="809" w:type="dxa"/>
          </w:tcPr>
          <w:p w14:paraId="2144982B" w14:textId="77777777" w:rsidR="0079694B" w:rsidRDefault="0079694B" w:rsidP="006771AE">
            <w:pPr>
              <w:pStyle w:val="TableParagraph"/>
              <w:spacing w:before="15"/>
              <w:ind w:left="122"/>
              <w:rPr>
                <w:sz w:val="24"/>
              </w:rPr>
            </w:pPr>
            <w:proofErr w:type="spellStart"/>
            <w:r>
              <w:rPr>
                <w:sz w:val="24"/>
              </w:rPr>
              <w:t>pCi</w:t>
            </w:r>
            <w:proofErr w:type="spellEnd"/>
            <w:r>
              <w:rPr>
                <w:sz w:val="24"/>
              </w:rPr>
              <w:t>/L</w:t>
            </w:r>
          </w:p>
        </w:tc>
        <w:tc>
          <w:tcPr>
            <w:tcW w:w="1351" w:type="dxa"/>
          </w:tcPr>
          <w:p w14:paraId="5F8E5F31" w14:textId="77777777" w:rsidR="0079694B" w:rsidRDefault="0079694B" w:rsidP="006771AE">
            <w:pPr>
              <w:pStyle w:val="TableParagraph"/>
              <w:spacing w:before="15"/>
              <w:ind w:left="52" w:right="46"/>
              <w:jc w:val="center"/>
              <w:rPr>
                <w:sz w:val="24"/>
              </w:rPr>
            </w:pPr>
            <w:r>
              <w:rPr>
                <w:sz w:val="24"/>
              </w:rPr>
              <w:t>0.23</w:t>
            </w:r>
          </w:p>
        </w:tc>
        <w:tc>
          <w:tcPr>
            <w:tcW w:w="1080" w:type="dxa"/>
          </w:tcPr>
          <w:p w14:paraId="73E6D621" w14:textId="77777777" w:rsidR="0079694B" w:rsidRDefault="0079694B" w:rsidP="006771AE">
            <w:pPr>
              <w:pStyle w:val="TableParagraph"/>
              <w:spacing w:before="15"/>
              <w:ind w:left="327"/>
              <w:rPr>
                <w:sz w:val="24"/>
              </w:rPr>
            </w:pPr>
            <w:r>
              <w:rPr>
                <w:sz w:val="24"/>
              </w:rPr>
              <w:t>0.23</w:t>
            </w:r>
          </w:p>
        </w:tc>
        <w:tc>
          <w:tcPr>
            <w:tcW w:w="828" w:type="dxa"/>
          </w:tcPr>
          <w:p w14:paraId="79B1AF70" w14:textId="77777777" w:rsidR="0079694B" w:rsidRDefault="0079694B" w:rsidP="006771AE">
            <w:pPr>
              <w:pStyle w:val="TableParagraph"/>
              <w:spacing w:before="15"/>
              <w:ind w:left="5"/>
              <w:jc w:val="center"/>
              <w:rPr>
                <w:sz w:val="24"/>
              </w:rPr>
            </w:pPr>
            <w:r>
              <w:rPr>
                <w:sz w:val="24"/>
              </w:rPr>
              <w:t>5</w:t>
            </w:r>
          </w:p>
        </w:tc>
        <w:tc>
          <w:tcPr>
            <w:tcW w:w="972" w:type="dxa"/>
          </w:tcPr>
          <w:p w14:paraId="30A45AD8" w14:textId="77777777" w:rsidR="0079694B" w:rsidRDefault="0079694B" w:rsidP="006771AE">
            <w:pPr>
              <w:pStyle w:val="TableParagraph"/>
              <w:spacing w:before="15"/>
              <w:ind w:left="9"/>
              <w:jc w:val="center"/>
              <w:rPr>
                <w:sz w:val="24"/>
              </w:rPr>
            </w:pPr>
            <w:r>
              <w:rPr>
                <w:sz w:val="24"/>
              </w:rPr>
              <w:t>0</w:t>
            </w:r>
          </w:p>
        </w:tc>
        <w:tc>
          <w:tcPr>
            <w:tcW w:w="2813" w:type="dxa"/>
          </w:tcPr>
          <w:p w14:paraId="2C3DCD63" w14:textId="77777777" w:rsidR="0079694B" w:rsidRDefault="0079694B" w:rsidP="006771AE">
            <w:pPr>
              <w:pStyle w:val="TableParagraph"/>
              <w:spacing w:before="15"/>
              <w:ind w:right="147"/>
              <w:rPr>
                <w:sz w:val="24"/>
              </w:rPr>
            </w:pPr>
            <w:r>
              <w:rPr>
                <w:sz w:val="24"/>
              </w:rPr>
              <w:t>Erosion</w:t>
            </w:r>
            <w:r>
              <w:rPr>
                <w:spacing w:val="-6"/>
                <w:sz w:val="24"/>
              </w:rPr>
              <w:t xml:space="preserve"> </w:t>
            </w:r>
            <w:r>
              <w:rPr>
                <w:sz w:val="24"/>
              </w:rPr>
              <w:t>of</w:t>
            </w:r>
            <w:r>
              <w:rPr>
                <w:spacing w:val="-6"/>
                <w:sz w:val="24"/>
              </w:rPr>
              <w:t xml:space="preserve"> </w:t>
            </w:r>
            <w:r>
              <w:rPr>
                <w:sz w:val="24"/>
              </w:rPr>
              <w:t>natural</w:t>
            </w:r>
            <w:r>
              <w:rPr>
                <w:spacing w:val="-5"/>
                <w:sz w:val="24"/>
              </w:rPr>
              <w:t xml:space="preserve"> </w:t>
            </w:r>
            <w:r>
              <w:rPr>
                <w:sz w:val="24"/>
              </w:rPr>
              <w:t>deposits.</w:t>
            </w:r>
            <w:r>
              <w:rPr>
                <w:spacing w:val="-57"/>
                <w:sz w:val="24"/>
              </w:rPr>
              <w:t xml:space="preserve"> </w:t>
            </w:r>
            <w:r>
              <w:rPr>
                <w:sz w:val="24"/>
              </w:rPr>
              <w:t>2019</w:t>
            </w:r>
            <w:r>
              <w:rPr>
                <w:spacing w:val="-1"/>
                <w:sz w:val="24"/>
              </w:rPr>
              <w:t xml:space="preserve"> </w:t>
            </w:r>
            <w:r>
              <w:rPr>
                <w:sz w:val="24"/>
              </w:rPr>
              <w:t>data.</w:t>
            </w:r>
          </w:p>
        </w:tc>
      </w:tr>
    </w:tbl>
    <w:p w14:paraId="5E332E1B" w14:textId="6BADC1AD" w:rsidR="0079694B" w:rsidRDefault="0079694B" w:rsidP="0079694B">
      <w:pPr>
        <w:pStyle w:val="BodyText"/>
      </w:pPr>
      <w:r>
        <w:rPr>
          <w:noProof/>
        </w:rPr>
        <mc:AlternateContent>
          <mc:Choice Requires="wpg">
            <w:drawing>
              <wp:anchor distT="0" distB="0" distL="114300" distR="114300" simplePos="0" relativeHeight="251675648" behindDoc="1" locked="0" layoutInCell="1" allowOverlap="1" wp14:anchorId="62F000A2" wp14:editId="72100571">
                <wp:simplePos x="0" y="0"/>
                <wp:positionH relativeFrom="page">
                  <wp:posOffset>769620</wp:posOffset>
                </wp:positionH>
                <wp:positionV relativeFrom="page">
                  <wp:posOffset>9383395</wp:posOffset>
                </wp:positionV>
                <wp:extent cx="323215" cy="322580"/>
                <wp:effectExtent l="7620" t="10795" r="1206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22580"/>
                          <a:chOff x="1212" y="14777"/>
                          <a:chExt cx="509" cy="508"/>
                        </a:xfrm>
                      </wpg:grpSpPr>
                      <wps:wsp>
                        <wps:cNvPr id="10" name="docshape4"/>
                        <wps:cNvSpPr>
                          <a:spLocks/>
                        </wps:cNvSpPr>
                        <wps:spPr bwMode="auto">
                          <a:xfrm>
                            <a:off x="1221" y="14786"/>
                            <a:ext cx="490" cy="489"/>
                          </a:xfrm>
                          <a:custGeom>
                            <a:avLst/>
                            <a:gdLst>
                              <a:gd name="T0" fmla="+- 0 1466 1221"/>
                              <a:gd name="T1" fmla="*/ T0 w 490"/>
                              <a:gd name="T2" fmla="+- 0 14786 14786"/>
                              <a:gd name="T3" fmla="*/ 14786 h 489"/>
                              <a:gd name="T4" fmla="+- 0 1389 1221"/>
                              <a:gd name="T5" fmla="*/ T4 w 490"/>
                              <a:gd name="T6" fmla="+- 0 14798 14786"/>
                              <a:gd name="T7" fmla="*/ 14798 h 489"/>
                              <a:gd name="T8" fmla="+- 0 1321 1221"/>
                              <a:gd name="T9" fmla="*/ T8 w 490"/>
                              <a:gd name="T10" fmla="+- 0 14833 14786"/>
                              <a:gd name="T11" fmla="*/ 14833 h 489"/>
                              <a:gd name="T12" fmla="+- 0 1268 1221"/>
                              <a:gd name="T13" fmla="*/ T12 w 490"/>
                              <a:gd name="T14" fmla="+- 0 14886 14786"/>
                              <a:gd name="T15" fmla="*/ 14886 h 489"/>
                              <a:gd name="T16" fmla="+- 0 1234 1221"/>
                              <a:gd name="T17" fmla="*/ T16 w 490"/>
                              <a:gd name="T18" fmla="+- 0 14953 14786"/>
                              <a:gd name="T19" fmla="*/ 14953 h 489"/>
                              <a:gd name="T20" fmla="+- 0 1221 1221"/>
                              <a:gd name="T21" fmla="*/ T20 w 490"/>
                              <a:gd name="T22" fmla="+- 0 15031 14786"/>
                              <a:gd name="T23" fmla="*/ 15031 h 489"/>
                              <a:gd name="T24" fmla="+- 0 1234 1221"/>
                              <a:gd name="T25" fmla="*/ T24 w 490"/>
                              <a:gd name="T26" fmla="+- 0 15108 14786"/>
                              <a:gd name="T27" fmla="*/ 15108 h 489"/>
                              <a:gd name="T28" fmla="+- 0 1268 1221"/>
                              <a:gd name="T29" fmla="*/ T28 w 490"/>
                              <a:gd name="T30" fmla="+- 0 15175 14786"/>
                              <a:gd name="T31" fmla="*/ 15175 h 489"/>
                              <a:gd name="T32" fmla="+- 0 1321 1221"/>
                              <a:gd name="T33" fmla="*/ T32 w 490"/>
                              <a:gd name="T34" fmla="+- 0 15228 14786"/>
                              <a:gd name="T35" fmla="*/ 15228 h 489"/>
                              <a:gd name="T36" fmla="+- 0 1389 1221"/>
                              <a:gd name="T37" fmla="*/ T36 w 490"/>
                              <a:gd name="T38" fmla="+- 0 15263 14786"/>
                              <a:gd name="T39" fmla="*/ 15263 h 489"/>
                              <a:gd name="T40" fmla="+- 0 1466 1221"/>
                              <a:gd name="T41" fmla="*/ T40 w 490"/>
                              <a:gd name="T42" fmla="+- 0 15275 14786"/>
                              <a:gd name="T43" fmla="*/ 15275 h 489"/>
                              <a:gd name="T44" fmla="+- 0 1543 1221"/>
                              <a:gd name="T45" fmla="*/ T44 w 490"/>
                              <a:gd name="T46" fmla="+- 0 15263 14786"/>
                              <a:gd name="T47" fmla="*/ 15263 h 489"/>
                              <a:gd name="T48" fmla="+- 0 1611 1221"/>
                              <a:gd name="T49" fmla="*/ T48 w 490"/>
                              <a:gd name="T50" fmla="+- 0 15228 14786"/>
                              <a:gd name="T51" fmla="*/ 15228 h 489"/>
                              <a:gd name="T52" fmla="+- 0 1664 1221"/>
                              <a:gd name="T53" fmla="*/ T52 w 490"/>
                              <a:gd name="T54" fmla="+- 0 15175 14786"/>
                              <a:gd name="T55" fmla="*/ 15175 h 489"/>
                              <a:gd name="T56" fmla="+- 0 1698 1221"/>
                              <a:gd name="T57" fmla="*/ T56 w 490"/>
                              <a:gd name="T58" fmla="+- 0 15108 14786"/>
                              <a:gd name="T59" fmla="*/ 15108 h 489"/>
                              <a:gd name="T60" fmla="+- 0 1711 1221"/>
                              <a:gd name="T61" fmla="*/ T60 w 490"/>
                              <a:gd name="T62" fmla="+- 0 15031 14786"/>
                              <a:gd name="T63" fmla="*/ 15031 h 489"/>
                              <a:gd name="T64" fmla="+- 0 1698 1221"/>
                              <a:gd name="T65" fmla="*/ T64 w 490"/>
                              <a:gd name="T66" fmla="+- 0 14953 14786"/>
                              <a:gd name="T67" fmla="*/ 14953 h 489"/>
                              <a:gd name="T68" fmla="+- 0 1664 1221"/>
                              <a:gd name="T69" fmla="*/ T68 w 490"/>
                              <a:gd name="T70" fmla="+- 0 14886 14786"/>
                              <a:gd name="T71" fmla="*/ 14886 h 489"/>
                              <a:gd name="T72" fmla="+- 0 1611 1221"/>
                              <a:gd name="T73" fmla="*/ T72 w 490"/>
                              <a:gd name="T74" fmla="+- 0 14833 14786"/>
                              <a:gd name="T75" fmla="*/ 14833 h 489"/>
                              <a:gd name="T76" fmla="+- 0 1543 1221"/>
                              <a:gd name="T77" fmla="*/ T76 w 490"/>
                              <a:gd name="T78" fmla="+- 0 14798 14786"/>
                              <a:gd name="T79" fmla="*/ 14798 h 489"/>
                              <a:gd name="T80" fmla="+- 0 1466 1221"/>
                              <a:gd name="T81" fmla="*/ T80 w 490"/>
                              <a:gd name="T82" fmla="+- 0 14786 14786"/>
                              <a:gd name="T83" fmla="*/ 14786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0" h="489">
                                <a:moveTo>
                                  <a:pt x="245" y="0"/>
                                </a:moveTo>
                                <a:lnTo>
                                  <a:pt x="168" y="12"/>
                                </a:lnTo>
                                <a:lnTo>
                                  <a:pt x="100" y="47"/>
                                </a:lnTo>
                                <a:lnTo>
                                  <a:pt x="47" y="100"/>
                                </a:lnTo>
                                <a:lnTo>
                                  <a:pt x="13" y="167"/>
                                </a:lnTo>
                                <a:lnTo>
                                  <a:pt x="0" y="245"/>
                                </a:lnTo>
                                <a:lnTo>
                                  <a:pt x="13" y="322"/>
                                </a:lnTo>
                                <a:lnTo>
                                  <a:pt x="47" y="389"/>
                                </a:lnTo>
                                <a:lnTo>
                                  <a:pt x="100" y="442"/>
                                </a:lnTo>
                                <a:lnTo>
                                  <a:pt x="168" y="477"/>
                                </a:lnTo>
                                <a:lnTo>
                                  <a:pt x="245" y="489"/>
                                </a:lnTo>
                                <a:lnTo>
                                  <a:pt x="322" y="477"/>
                                </a:lnTo>
                                <a:lnTo>
                                  <a:pt x="390" y="442"/>
                                </a:lnTo>
                                <a:lnTo>
                                  <a:pt x="443" y="389"/>
                                </a:lnTo>
                                <a:lnTo>
                                  <a:pt x="477" y="322"/>
                                </a:lnTo>
                                <a:lnTo>
                                  <a:pt x="490" y="245"/>
                                </a:lnTo>
                                <a:lnTo>
                                  <a:pt x="477" y="167"/>
                                </a:lnTo>
                                <a:lnTo>
                                  <a:pt x="443" y="100"/>
                                </a:lnTo>
                                <a:lnTo>
                                  <a:pt x="390" y="47"/>
                                </a:lnTo>
                                <a:lnTo>
                                  <a:pt x="322" y="12"/>
                                </a:lnTo>
                                <a:lnTo>
                                  <a:pt x="245" y="0"/>
                                </a:lnTo>
                                <a:close/>
                              </a:path>
                            </a:pathLst>
                          </a:custGeom>
                          <a:solidFill>
                            <a:srgbClr val="009D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
                        <wps:cNvSpPr>
                          <a:spLocks/>
                        </wps:cNvSpPr>
                        <wps:spPr bwMode="auto">
                          <a:xfrm>
                            <a:off x="1221" y="14786"/>
                            <a:ext cx="490" cy="489"/>
                          </a:xfrm>
                          <a:custGeom>
                            <a:avLst/>
                            <a:gdLst>
                              <a:gd name="T0" fmla="+- 0 1466 1221"/>
                              <a:gd name="T1" fmla="*/ T0 w 490"/>
                              <a:gd name="T2" fmla="+- 0 15275 14786"/>
                              <a:gd name="T3" fmla="*/ 15275 h 489"/>
                              <a:gd name="T4" fmla="+- 0 1543 1221"/>
                              <a:gd name="T5" fmla="*/ T4 w 490"/>
                              <a:gd name="T6" fmla="+- 0 15263 14786"/>
                              <a:gd name="T7" fmla="*/ 15263 h 489"/>
                              <a:gd name="T8" fmla="+- 0 1611 1221"/>
                              <a:gd name="T9" fmla="*/ T8 w 490"/>
                              <a:gd name="T10" fmla="+- 0 15228 14786"/>
                              <a:gd name="T11" fmla="*/ 15228 h 489"/>
                              <a:gd name="T12" fmla="+- 0 1664 1221"/>
                              <a:gd name="T13" fmla="*/ T12 w 490"/>
                              <a:gd name="T14" fmla="+- 0 15175 14786"/>
                              <a:gd name="T15" fmla="*/ 15175 h 489"/>
                              <a:gd name="T16" fmla="+- 0 1698 1221"/>
                              <a:gd name="T17" fmla="*/ T16 w 490"/>
                              <a:gd name="T18" fmla="+- 0 15108 14786"/>
                              <a:gd name="T19" fmla="*/ 15108 h 489"/>
                              <a:gd name="T20" fmla="+- 0 1711 1221"/>
                              <a:gd name="T21" fmla="*/ T20 w 490"/>
                              <a:gd name="T22" fmla="+- 0 15031 14786"/>
                              <a:gd name="T23" fmla="*/ 15031 h 489"/>
                              <a:gd name="T24" fmla="+- 0 1698 1221"/>
                              <a:gd name="T25" fmla="*/ T24 w 490"/>
                              <a:gd name="T26" fmla="+- 0 14953 14786"/>
                              <a:gd name="T27" fmla="*/ 14953 h 489"/>
                              <a:gd name="T28" fmla="+- 0 1664 1221"/>
                              <a:gd name="T29" fmla="*/ T28 w 490"/>
                              <a:gd name="T30" fmla="+- 0 14886 14786"/>
                              <a:gd name="T31" fmla="*/ 14886 h 489"/>
                              <a:gd name="T32" fmla="+- 0 1611 1221"/>
                              <a:gd name="T33" fmla="*/ T32 w 490"/>
                              <a:gd name="T34" fmla="+- 0 14833 14786"/>
                              <a:gd name="T35" fmla="*/ 14833 h 489"/>
                              <a:gd name="T36" fmla="+- 0 1543 1221"/>
                              <a:gd name="T37" fmla="*/ T36 w 490"/>
                              <a:gd name="T38" fmla="+- 0 14798 14786"/>
                              <a:gd name="T39" fmla="*/ 14798 h 489"/>
                              <a:gd name="T40" fmla="+- 0 1466 1221"/>
                              <a:gd name="T41" fmla="*/ T40 w 490"/>
                              <a:gd name="T42" fmla="+- 0 14786 14786"/>
                              <a:gd name="T43" fmla="*/ 14786 h 489"/>
                              <a:gd name="T44" fmla="+- 0 1389 1221"/>
                              <a:gd name="T45" fmla="*/ T44 w 490"/>
                              <a:gd name="T46" fmla="+- 0 14798 14786"/>
                              <a:gd name="T47" fmla="*/ 14798 h 489"/>
                              <a:gd name="T48" fmla="+- 0 1321 1221"/>
                              <a:gd name="T49" fmla="*/ T48 w 490"/>
                              <a:gd name="T50" fmla="+- 0 14833 14786"/>
                              <a:gd name="T51" fmla="*/ 14833 h 489"/>
                              <a:gd name="T52" fmla="+- 0 1268 1221"/>
                              <a:gd name="T53" fmla="*/ T52 w 490"/>
                              <a:gd name="T54" fmla="+- 0 14886 14786"/>
                              <a:gd name="T55" fmla="*/ 14886 h 489"/>
                              <a:gd name="T56" fmla="+- 0 1234 1221"/>
                              <a:gd name="T57" fmla="*/ T56 w 490"/>
                              <a:gd name="T58" fmla="+- 0 14953 14786"/>
                              <a:gd name="T59" fmla="*/ 14953 h 489"/>
                              <a:gd name="T60" fmla="+- 0 1221 1221"/>
                              <a:gd name="T61" fmla="*/ T60 w 490"/>
                              <a:gd name="T62" fmla="+- 0 15031 14786"/>
                              <a:gd name="T63" fmla="*/ 15031 h 489"/>
                              <a:gd name="T64" fmla="+- 0 1234 1221"/>
                              <a:gd name="T65" fmla="*/ T64 w 490"/>
                              <a:gd name="T66" fmla="+- 0 15108 14786"/>
                              <a:gd name="T67" fmla="*/ 15108 h 489"/>
                              <a:gd name="T68" fmla="+- 0 1268 1221"/>
                              <a:gd name="T69" fmla="*/ T68 w 490"/>
                              <a:gd name="T70" fmla="+- 0 15175 14786"/>
                              <a:gd name="T71" fmla="*/ 15175 h 489"/>
                              <a:gd name="T72" fmla="+- 0 1321 1221"/>
                              <a:gd name="T73" fmla="*/ T72 w 490"/>
                              <a:gd name="T74" fmla="+- 0 15228 14786"/>
                              <a:gd name="T75" fmla="*/ 15228 h 489"/>
                              <a:gd name="T76" fmla="+- 0 1389 1221"/>
                              <a:gd name="T77" fmla="*/ T76 w 490"/>
                              <a:gd name="T78" fmla="+- 0 15263 14786"/>
                              <a:gd name="T79" fmla="*/ 15263 h 489"/>
                              <a:gd name="T80" fmla="+- 0 1466 1221"/>
                              <a:gd name="T81" fmla="*/ T80 w 490"/>
                              <a:gd name="T82" fmla="+- 0 15275 14786"/>
                              <a:gd name="T83" fmla="*/ 15275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0" h="489">
                                <a:moveTo>
                                  <a:pt x="245" y="489"/>
                                </a:moveTo>
                                <a:lnTo>
                                  <a:pt x="322" y="477"/>
                                </a:lnTo>
                                <a:lnTo>
                                  <a:pt x="390" y="442"/>
                                </a:lnTo>
                                <a:lnTo>
                                  <a:pt x="443" y="389"/>
                                </a:lnTo>
                                <a:lnTo>
                                  <a:pt x="477" y="322"/>
                                </a:lnTo>
                                <a:lnTo>
                                  <a:pt x="490" y="245"/>
                                </a:lnTo>
                                <a:lnTo>
                                  <a:pt x="477" y="167"/>
                                </a:lnTo>
                                <a:lnTo>
                                  <a:pt x="443" y="100"/>
                                </a:lnTo>
                                <a:lnTo>
                                  <a:pt x="390" y="47"/>
                                </a:lnTo>
                                <a:lnTo>
                                  <a:pt x="322" y="12"/>
                                </a:lnTo>
                                <a:lnTo>
                                  <a:pt x="245" y="0"/>
                                </a:lnTo>
                                <a:lnTo>
                                  <a:pt x="168" y="12"/>
                                </a:lnTo>
                                <a:lnTo>
                                  <a:pt x="100" y="47"/>
                                </a:lnTo>
                                <a:lnTo>
                                  <a:pt x="47" y="100"/>
                                </a:lnTo>
                                <a:lnTo>
                                  <a:pt x="13" y="167"/>
                                </a:lnTo>
                                <a:lnTo>
                                  <a:pt x="0" y="245"/>
                                </a:lnTo>
                                <a:lnTo>
                                  <a:pt x="13" y="322"/>
                                </a:lnTo>
                                <a:lnTo>
                                  <a:pt x="47" y="389"/>
                                </a:lnTo>
                                <a:lnTo>
                                  <a:pt x="100" y="442"/>
                                </a:lnTo>
                                <a:lnTo>
                                  <a:pt x="168" y="477"/>
                                </a:lnTo>
                                <a:lnTo>
                                  <a:pt x="245" y="489"/>
                                </a:lnTo>
                                <a:close/>
                              </a:path>
                            </a:pathLst>
                          </a:custGeom>
                          <a:noFill/>
                          <a:ln w="11481">
                            <a:solidFill>
                              <a:srgbClr val="B6B8B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6"/>
                        <wps:cNvSpPr txBox="1">
                          <a:spLocks noChangeArrowheads="1"/>
                        </wps:cNvSpPr>
                        <wps:spPr bwMode="auto">
                          <a:xfrm>
                            <a:off x="1211" y="14776"/>
                            <a:ext cx="509"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07A5" w14:textId="77777777" w:rsidR="0079694B" w:rsidRDefault="0079694B" w:rsidP="0079694B">
                              <w:pPr>
                                <w:spacing w:before="112"/>
                                <w:ind w:left="15"/>
                                <w:jc w:val="center"/>
                                <w:rPr>
                                  <w:rFonts w:ascii="Arial"/>
                                  <w:sz w:val="24"/>
                                </w:rPr>
                              </w:pPr>
                              <w:r>
                                <w:rPr>
                                  <w:rFonts w:ascii="Arial"/>
                                  <w:color w:val="FFFFFF"/>
                                  <w:w w:val="99"/>
                                  <w:sz w:val="24"/>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000A2" id="Group 9" o:spid="_x0000_s1032" style="position:absolute;margin-left:60.6pt;margin-top:738.85pt;width:25.45pt;height:25.4pt;z-index:-251640832;mso-position-horizontal-relative:page;mso-position-vertical-relative:page" coordorigin="1212,14777" coordsize="5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">
                <v:shape id="docshape4" o:spid="_x0000_s1033" style="position:absolute;left:1221;top:14786;width:490;height:489;visibility:visible;mso-wrap-style:square;v-text-anchor:top" coordsize="49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" path="m245,l168,12,100,47,47,100,13,167,,245r13,77l47,389r53,53l168,477r77,12l322,477r68,-35l443,389r34,-67l490,245,477,167,443,100,390,47,322,12,245,xe" fillcolor="#009ddc" stroked="f">
                  <v:path arrowok="t" o:connecttype="custom" o:connectlocs="245,14786;168,14798;100,14833;47,14886;13,14953;0,15031;13,15108;47,15175;100,15228;168,15263;245,15275;322,15263;390,15228;443,15175;477,15108;490,15031;477,14953;443,14886;390,14833;322,14798;245,14786" o:connectangles="0,0,0,0,0,0,0,0,0,0,0,0,0,0,0,0,0,0,0,0,0"/>
                </v:shape>
                <v:shape id="docshape5" o:spid="_x0000_s1034" style="position:absolute;left:1221;top:14786;width:490;height:489;visibility:visible;mso-wrap-style:square;v-text-anchor:top" coordsize="49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" path="m245,489r77,-12l390,442r53,-53l477,322r13,-77l477,167,443,100,390,47,322,12,245,,168,12,100,47,47,100,13,167,,245r13,77l47,389r53,53l168,477r77,12xe" filled="f" strokecolor="#b6b8b9" strokeweight=".31892mm">
                  <v:path arrowok="t" o:connecttype="custom" o:connectlocs="245,15275;322,15263;390,15228;443,15175;477,15108;490,15031;477,14953;443,14886;390,14833;322,14798;245,14786;168,14798;100,14833;47,14886;13,14953;0,15031;13,15108;47,15175;100,15228;168,15263;245,15275" o:connectangles="0,0,0,0,0,0,0,0,0,0,0,0,0,0,0,0,0,0,0,0,0"/>
                </v:shape>
                <v:shape id="docshape6" o:spid="_x0000_s1035" type="#_x0000_t202" style="position:absolute;left:1211;top:14776;width:50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EA307A5" w14:textId="77777777" w:rsidR="0079694B" w:rsidRDefault="0079694B" w:rsidP="0079694B">
                        <w:pPr>
                          <w:spacing w:before="112"/>
                          <w:ind w:left="15"/>
                          <w:jc w:val="center"/>
                          <w:rPr>
                            <w:rFonts w:ascii="Arial"/>
                            <w:sz w:val="24"/>
                          </w:rPr>
                        </w:pPr>
                        <w:r>
                          <w:rPr>
                            <w:rFonts w:ascii="Arial"/>
                            <w:color w:val="FFFFFF"/>
                            <w:w w:val="99"/>
                            <w:sz w:val="24"/>
                          </w:rPr>
                          <w:t>8</w:t>
                        </w:r>
                      </w:p>
                    </w:txbxContent>
                  </v:textbox>
                </v:shape>
                <w10:wrap anchorx="page" anchory="page"/>
              </v:group>
            </w:pict>
          </mc:Fallback>
        </mc:AlternateContent>
      </w:r>
    </w:p>
    <w:p w14:paraId="6C7C98DF" w14:textId="77777777" w:rsidR="0079694B" w:rsidRDefault="0079694B" w:rsidP="0079694B">
      <w:pPr>
        <w:pStyle w:val="BodyText"/>
        <w:rPr>
          <w:sz w:val="21"/>
        </w:rPr>
      </w:pPr>
    </w:p>
    <w:p w14:paraId="0301A5C4" w14:textId="6364BBE8" w:rsidR="0079694B" w:rsidRDefault="0079694B" w:rsidP="0079694B">
      <w:pPr>
        <w:pStyle w:val="BodyText"/>
        <w:ind w:left="202"/>
      </w:pPr>
      <w:r>
        <w:rPr>
          <w:noProof/>
        </w:rPr>
        <mc:AlternateContent>
          <mc:Choice Requires="wps">
            <w:drawing>
              <wp:anchor distT="0" distB="0" distL="114300" distR="114300" simplePos="0" relativeHeight="251673600" behindDoc="0" locked="0" layoutInCell="1" allowOverlap="1" wp14:anchorId="2C554269" wp14:editId="1E1D4174">
                <wp:simplePos x="0" y="0"/>
                <wp:positionH relativeFrom="page">
                  <wp:posOffset>3547745</wp:posOffset>
                </wp:positionH>
                <wp:positionV relativeFrom="paragraph">
                  <wp:posOffset>83820</wp:posOffset>
                </wp:positionV>
                <wp:extent cx="2990215" cy="0"/>
                <wp:effectExtent l="13970" t="9525" r="571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line">
                          <a:avLst/>
                        </a:prstGeom>
                        <a:noFill/>
                        <a:ln w="6350">
                          <a:solidFill>
                            <a:srgbClr val="009D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E8CC"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35pt,6.6pt" to="514.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" strokecolor="#009ddc" strokeweight=".5pt">
                <w10:wrap anchorx="page"/>
              </v:line>
            </w:pict>
          </mc:Fallback>
        </mc:AlternateContent>
      </w:r>
      <w:r>
        <w:rPr>
          <w:color w:val="221F1F"/>
        </w:rPr>
        <w:t>CUWCD</w:t>
      </w:r>
      <w:r>
        <w:rPr>
          <w:color w:val="221F1F"/>
          <w:spacing w:val="-1"/>
        </w:rPr>
        <w:t xml:space="preserve"> </w:t>
      </w:r>
      <w:r>
        <w:rPr>
          <w:color w:val="B6B8B9"/>
        </w:rPr>
        <w:t>|</w:t>
      </w:r>
      <w:r>
        <w:rPr>
          <w:color w:val="B6B8B9"/>
          <w:spacing w:val="-1"/>
        </w:rPr>
        <w:t xml:space="preserve"> </w:t>
      </w:r>
      <w:r>
        <w:rPr>
          <w:color w:val="009DDC"/>
        </w:rPr>
        <w:t>CCR</w:t>
      </w:r>
      <w:r>
        <w:rPr>
          <w:color w:val="009DDC"/>
          <w:spacing w:val="-3"/>
        </w:rPr>
        <w:t xml:space="preserve"> </w:t>
      </w:r>
      <w:r>
        <w:rPr>
          <w:color w:val="009DDC"/>
        </w:rPr>
        <w:t>2019</w:t>
      </w:r>
    </w:p>
    <w:p w14:paraId="71410254" w14:textId="77777777" w:rsidR="0079694B" w:rsidRDefault="0079694B" w:rsidP="0079694B">
      <w:pPr>
        <w:sectPr w:rsidR="0079694B">
          <w:pgSz w:w="12240" w:h="15840"/>
          <w:pgMar w:top="1440" w:right="1020" w:bottom="280" w:left="16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913"/>
        <w:gridCol w:w="1232"/>
        <w:gridCol w:w="939"/>
        <w:gridCol w:w="932"/>
        <w:gridCol w:w="924"/>
        <w:gridCol w:w="2986"/>
      </w:tblGrid>
      <w:tr w:rsidR="0079694B" w14:paraId="690A249D" w14:textId="77777777" w:rsidTr="006771AE">
        <w:trPr>
          <w:trHeight w:val="847"/>
        </w:trPr>
        <w:tc>
          <w:tcPr>
            <w:tcW w:w="1438" w:type="dxa"/>
            <w:vMerge w:val="restart"/>
            <w:shd w:val="clear" w:color="auto" w:fill="004A8D"/>
          </w:tcPr>
          <w:p w14:paraId="66033E36" w14:textId="77777777" w:rsidR="0079694B" w:rsidRDefault="0079694B" w:rsidP="006771AE">
            <w:pPr>
              <w:pStyle w:val="TableParagraph"/>
            </w:pPr>
          </w:p>
        </w:tc>
        <w:tc>
          <w:tcPr>
            <w:tcW w:w="913" w:type="dxa"/>
            <w:vMerge w:val="restart"/>
            <w:shd w:val="clear" w:color="auto" w:fill="004A8D"/>
          </w:tcPr>
          <w:p w14:paraId="25768B8A" w14:textId="77777777" w:rsidR="0079694B" w:rsidRDefault="0079694B" w:rsidP="006771AE">
            <w:pPr>
              <w:pStyle w:val="TableParagraph"/>
              <w:rPr>
                <w:rFonts w:ascii="Arial"/>
                <w:sz w:val="26"/>
              </w:rPr>
            </w:pPr>
          </w:p>
          <w:p w14:paraId="4FD3F284" w14:textId="77777777" w:rsidR="0079694B" w:rsidRDefault="0079694B" w:rsidP="006771AE">
            <w:pPr>
              <w:pStyle w:val="TableParagraph"/>
              <w:rPr>
                <w:rFonts w:ascii="Arial"/>
                <w:sz w:val="26"/>
              </w:rPr>
            </w:pPr>
          </w:p>
          <w:p w14:paraId="110B9370" w14:textId="77777777" w:rsidR="0079694B" w:rsidRDefault="0079694B" w:rsidP="006771AE">
            <w:pPr>
              <w:pStyle w:val="TableParagraph"/>
              <w:rPr>
                <w:rFonts w:ascii="Arial"/>
                <w:sz w:val="26"/>
              </w:rPr>
            </w:pPr>
          </w:p>
          <w:p w14:paraId="0423EF3B" w14:textId="77777777" w:rsidR="0079694B" w:rsidRDefault="0079694B" w:rsidP="006771AE">
            <w:pPr>
              <w:pStyle w:val="TableParagraph"/>
              <w:rPr>
                <w:rFonts w:ascii="Arial"/>
                <w:sz w:val="26"/>
              </w:rPr>
            </w:pPr>
          </w:p>
          <w:p w14:paraId="719D5F1B" w14:textId="77777777" w:rsidR="0079694B" w:rsidRDefault="0079694B" w:rsidP="006771AE">
            <w:pPr>
              <w:pStyle w:val="TableParagraph"/>
              <w:spacing w:before="198"/>
              <w:ind w:left="85"/>
              <w:rPr>
                <w:b/>
                <w:sz w:val="24"/>
              </w:rPr>
            </w:pPr>
            <w:r>
              <w:rPr>
                <w:b/>
                <w:color w:val="FFFFFF"/>
                <w:sz w:val="24"/>
              </w:rPr>
              <w:t>UNITS</w:t>
            </w:r>
          </w:p>
        </w:tc>
        <w:tc>
          <w:tcPr>
            <w:tcW w:w="1232" w:type="dxa"/>
            <w:vMerge w:val="restart"/>
            <w:shd w:val="clear" w:color="auto" w:fill="004A8D"/>
          </w:tcPr>
          <w:p w14:paraId="3D56833F" w14:textId="77777777" w:rsidR="0079694B" w:rsidRDefault="0079694B" w:rsidP="006771AE">
            <w:pPr>
              <w:pStyle w:val="TableParagraph"/>
              <w:rPr>
                <w:rFonts w:ascii="Arial"/>
                <w:sz w:val="26"/>
              </w:rPr>
            </w:pPr>
          </w:p>
          <w:p w14:paraId="3AF5EC37" w14:textId="77777777" w:rsidR="0079694B" w:rsidRDefault="0079694B" w:rsidP="006771AE">
            <w:pPr>
              <w:pStyle w:val="TableParagraph"/>
              <w:rPr>
                <w:rFonts w:ascii="Arial"/>
                <w:sz w:val="26"/>
              </w:rPr>
            </w:pPr>
          </w:p>
          <w:p w14:paraId="0773DC24" w14:textId="77777777" w:rsidR="0079694B" w:rsidRDefault="0079694B" w:rsidP="006771AE">
            <w:pPr>
              <w:pStyle w:val="TableParagraph"/>
              <w:rPr>
                <w:rFonts w:ascii="Arial"/>
                <w:sz w:val="26"/>
              </w:rPr>
            </w:pPr>
          </w:p>
          <w:p w14:paraId="02D1029C" w14:textId="77777777" w:rsidR="0079694B" w:rsidRDefault="0079694B" w:rsidP="006771AE">
            <w:pPr>
              <w:pStyle w:val="TableParagraph"/>
              <w:spacing w:before="221"/>
              <w:ind w:left="4"/>
              <w:jc w:val="center"/>
              <w:rPr>
                <w:b/>
                <w:sz w:val="24"/>
              </w:rPr>
            </w:pPr>
            <w:r>
              <w:rPr>
                <w:b/>
                <w:color w:val="FFFFFF"/>
                <w:sz w:val="24"/>
              </w:rPr>
              <w:t>2021</w:t>
            </w:r>
          </w:p>
          <w:p w14:paraId="275DD09F" w14:textId="77777777" w:rsidR="0079694B" w:rsidRDefault="0079694B" w:rsidP="006771AE">
            <w:pPr>
              <w:pStyle w:val="TableParagraph"/>
              <w:ind w:left="3"/>
              <w:jc w:val="center"/>
              <w:rPr>
                <w:b/>
                <w:sz w:val="24"/>
              </w:rPr>
            </w:pPr>
            <w:r>
              <w:rPr>
                <w:b/>
                <w:color w:val="FFFFFF"/>
                <w:sz w:val="24"/>
              </w:rPr>
              <w:t>AVERAGE</w:t>
            </w:r>
          </w:p>
        </w:tc>
        <w:tc>
          <w:tcPr>
            <w:tcW w:w="939" w:type="dxa"/>
            <w:vMerge w:val="restart"/>
            <w:shd w:val="clear" w:color="auto" w:fill="004A8D"/>
          </w:tcPr>
          <w:p w14:paraId="55193536" w14:textId="77777777" w:rsidR="0079694B" w:rsidRDefault="0079694B" w:rsidP="006771AE">
            <w:pPr>
              <w:pStyle w:val="TableParagraph"/>
              <w:rPr>
                <w:rFonts w:ascii="Arial"/>
                <w:sz w:val="26"/>
              </w:rPr>
            </w:pPr>
          </w:p>
          <w:p w14:paraId="431B341B" w14:textId="77777777" w:rsidR="0079694B" w:rsidRDefault="0079694B" w:rsidP="006771AE">
            <w:pPr>
              <w:pStyle w:val="TableParagraph"/>
              <w:rPr>
                <w:rFonts w:ascii="Arial"/>
                <w:sz w:val="26"/>
              </w:rPr>
            </w:pPr>
          </w:p>
          <w:p w14:paraId="05AAC156" w14:textId="77777777" w:rsidR="0079694B" w:rsidRDefault="0079694B" w:rsidP="006771AE">
            <w:pPr>
              <w:pStyle w:val="TableParagraph"/>
              <w:rPr>
                <w:rFonts w:ascii="Arial"/>
                <w:sz w:val="26"/>
              </w:rPr>
            </w:pPr>
          </w:p>
          <w:p w14:paraId="02C7A556" w14:textId="77777777" w:rsidR="0079694B" w:rsidRDefault="0079694B" w:rsidP="006771AE">
            <w:pPr>
              <w:pStyle w:val="TableParagraph"/>
              <w:spacing w:before="221"/>
              <w:ind w:left="11" w:right="8"/>
              <w:jc w:val="center"/>
              <w:rPr>
                <w:b/>
                <w:sz w:val="24"/>
              </w:rPr>
            </w:pPr>
            <w:r>
              <w:rPr>
                <w:b/>
                <w:color w:val="FFFFFF"/>
                <w:sz w:val="24"/>
              </w:rPr>
              <w:t>2021</w:t>
            </w:r>
          </w:p>
          <w:p w14:paraId="401E8459" w14:textId="77777777" w:rsidR="0079694B" w:rsidRDefault="0079694B" w:rsidP="006771AE">
            <w:pPr>
              <w:pStyle w:val="TableParagraph"/>
              <w:ind w:left="11" w:right="11"/>
              <w:jc w:val="center"/>
              <w:rPr>
                <w:b/>
                <w:sz w:val="24"/>
              </w:rPr>
            </w:pPr>
            <w:r>
              <w:rPr>
                <w:b/>
                <w:color w:val="FFFFFF"/>
                <w:sz w:val="24"/>
              </w:rPr>
              <w:t>RANGE</w:t>
            </w:r>
          </w:p>
        </w:tc>
        <w:tc>
          <w:tcPr>
            <w:tcW w:w="1856" w:type="dxa"/>
            <w:gridSpan w:val="2"/>
            <w:shd w:val="clear" w:color="auto" w:fill="004A8D"/>
          </w:tcPr>
          <w:p w14:paraId="6DC81556" w14:textId="77777777" w:rsidR="0079694B" w:rsidRDefault="0079694B" w:rsidP="006771AE">
            <w:pPr>
              <w:pStyle w:val="TableParagraph"/>
              <w:ind w:left="323" w:right="75" w:hanging="226"/>
              <w:rPr>
                <w:b/>
                <w:sz w:val="24"/>
              </w:rPr>
            </w:pPr>
            <w:r>
              <w:rPr>
                <w:b/>
                <w:color w:val="FFFFFF"/>
                <w:sz w:val="24"/>
              </w:rPr>
              <w:t>MONITORING</w:t>
            </w:r>
            <w:r>
              <w:rPr>
                <w:b/>
                <w:color w:val="FFFFFF"/>
                <w:spacing w:val="-57"/>
                <w:sz w:val="24"/>
              </w:rPr>
              <w:t xml:space="preserve"> </w:t>
            </w:r>
            <w:r>
              <w:rPr>
                <w:b/>
                <w:color w:val="FFFFFF"/>
                <w:sz w:val="24"/>
              </w:rPr>
              <w:t>CRITERIA</w:t>
            </w:r>
          </w:p>
        </w:tc>
        <w:tc>
          <w:tcPr>
            <w:tcW w:w="2986" w:type="dxa"/>
            <w:vMerge w:val="restart"/>
            <w:shd w:val="clear" w:color="auto" w:fill="004A8D"/>
          </w:tcPr>
          <w:p w14:paraId="2FE76E44" w14:textId="77777777" w:rsidR="0079694B" w:rsidRDefault="0079694B" w:rsidP="006771AE">
            <w:pPr>
              <w:pStyle w:val="TableParagraph"/>
              <w:ind w:left="282" w:right="277"/>
              <w:jc w:val="center"/>
              <w:rPr>
                <w:b/>
                <w:sz w:val="24"/>
              </w:rPr>
            </w:pPr>
            <w:r>
              <w:rPr>
                <w:b/>
                <w:color w:val="FFFFFF"/>
                <w:sz w:val="24"/>
              </w:rPr>
              <w:t>LIKELY SOURCE(S) /</w:t>
            </w:r>
            <w:r>
              <w:rPr>
                <w:b/>
                <w:color w:val="FFFFFF"/>
                <w:spacing w:val="-57"/>
                <w:sz w:val="24"/>
              </w:rPr>
              <w:t xml:space="preserve"> </w:t>
            </w:r>
            <w:r>
              <w:rPr>
                <w:b/>
                <w:color w:val="FFFFFF"/>
                <w:sz w:val="24"/>
              </w:rPr>
              <w:t>COMENTS</w:t>
            </w:r>
          </w:p>
          <w:p w14:paraId="5C7E0171" w14:textId="77777777" w:rsidR="0079694B" w:rsidRDefault="0079694B" w:rsidP="006771AE">
            <w:pPr>
              <w:pStyle w:val="TableParagraph"/>
              <w:ind w:left="35" w:right="28" w:hanging="4"/>
              <w:jc w:val="center"/>
              <w:rPr>
                <w:sz w:val="24"/>
              </w:rPr>
            </w:pPr>
            <w:r>
              <w:rPr>
                <w:color w:val="FFFFFF"/>
                <w:sz w:val="24"/>
              </w:rPr>
              <w:t>Unless noted otherwise, the</w:t>
            </w:r>
            <w:r>
              <w:rPr>
                <w:color w:val="FFFFFF"/>
                <w:spacing w:val="1"/>
                <w:sz w:val="24"/>
              </w:rPr>
              <w:t xml:space="preserve"> </w:t>
            </w:r>
            <w:r>
              <w:rPr>
                <w:color w:val="FFFFFF"/>
                <w:sz w:val="24"/>
              </w:rPr>
              <w:t>data</w:t>
            </w:r>
            <w:r>
              <w:rPr>
                <w:color w:val="FFFFFF"/>
                <w:spacing w:val="-4"/>
                <w:sz w:val="24"/>
              </w:rPr>
              <w:t xml:space="preserve"> </w:t>
            </w:r>
            <w:r>
              <w:rPr>
                <w:color w:val="FFFFFF"/>
                <w:sz w:val="24"/>
              </w:rPr>
              <w:t>presented</w:t>
            </w:r>
            <w:r>
              <w:rPr>
                <w:color w:val="FFFFFF"/>
                <w:spacing w:val="-3"/>
                <w:sz w:val="24"/>
              </w:rPr>
              <w:t xml:space="preserve"> </w:t>
            </w:r>
            <w:r>
              <w:rPr>
                <w:color w:val="FFFFFF"/>
                <w:sz w:val="24"/>
              </w:rPr>
              <w:t>in</w:t>
            </w:r>
            <w:r>
              <w:rPr>
                <w:color w:val="FFFFFF"/>
                <w:spacing w:val="-3"/>
                <w:sz w:val="24"/>
              </w:rPr>
              <w:t xml:space="preserve"> </w:t>
            </w:r>
            <w:r>
              <w:rPr>
                <w:color w:val="FFFFFF"/>
                <w:sz w:val="24"/>
              </w:rPr>
              <w:t>this</w:t>
            </w:r>
            <w:r>
              <w:rPr>
                <w:color w:val="FFFFFF"/>
                <w:spacing w:val="-4"/>
                <w:sz w:val="24"/>
              </w:rPr>
              <w:t xml:space="preserve"> </w:t>
            </w:r>
            <w:r>
              <w:rPr>
                <w:color w:val="FFFFFF"/>
                <w:sz w:val="24"/>
              </w:rPr>
              <w:t>table</w:t>
            </w:r>
            <w:r>
              <w:rPr>
                <w:color w:val="FFFFFF"/>
                <w:spacing w:val="-4"/>
                <w:sz w:val="24"/>
              </w:rPr>
              <w:t xml:space="preserve"> </w:t>
            </w:r>
            <w:r>
              <w:rPr>
                <w:color w:val="FFFFFF"/>
                <w:sz w:val="24"/>
              </w:rPr>
              <w:t>are</w:t>
            </w:r>
            <w:r>
              <w:rPr>
                <w:color w:val="FFFFFF"/>
                <w:spacing w:val="-57"/>
                <w:sz w:val="24"/>
              </w:rPr>
              <w:t xml:space="preserve"> </w:t>
            </w:r>
            <w:r>
              <w:rPr>
                <w:color w:val="FFFFFF"/>
                <w:sz w:val="24"/>
              </w:rPr>
              <w:t>from testing conducted in</w:t>
            </w:r>
            <w:r>
              <w:rPr>
                <w:color w:val="FFFFFF"/>
                <w:spacing w:val="1"/>
                <w:sz w:val="24"/>
              </w:rPr>
              <w:t xml:space="preserve"> </w:t>
            </w:r>
            <w:r>
              <w:rPr>
                <w:color w:val="FFFFFF"/>
                <w:sz w:val="24"/>
              </w:rPr>
              <w:t>2021</w:t>
            </w:r>
          </w:p>
        </w:tc>
      </w:tr>
      <w:tr w:rsidR="0079694B" w14:paraId="62BA8F62" w14:textId="77777777" w:rsidTr="006771AE">
        <w:trPr>
          <w:trHeight w:val="1093"/>
        </w:trPr>
        <w:tc>
          <w:tcPr>
            <w:tcW w:w="1438" w:type="dxa"/>
            <w:vMerge/>
            <w:tcBorders>
              <w:top w:val="nil"/>
            </w:tcBorders>
            <w:shd w:val="clear" w:color="auto" w:fill="004A8D"/>
          </w:tcPr>
          <w:p w14:paraId="452B8FB3" w14:textId="77777777" w:rsidR="0079694B" w:rsidRDefault="0079694B" w:rsidP="006771AE">
            <w:pPr>
              <w:rPr>
                <w:sz w:val="2"/>
                <w:szCs w:val="2"/>
              </w:rPr>
            </w:pPr>
          </w:p>
        </w:tc>
        <w:tc>
          <w:tcPr>
            <w:tcW w:w="913" w:type="dxa"/>
            <w:vMerge/>
            <w:tcBorders>
              <w:top w:val="nil"/>
            </w:tcBorders>
            <w:shd w:val="clear" w:color="auto" w:fill="004A8D"/>
          </w:tcPr>
          <w:p w14:paraId="333498C0" w14:textId="77777777" w:rsidR="0079694B" w:rsidRDefault="0079694B" w:rsidP="006771AE">
            <w:pPr>
              <w:rPr>
                <w:sz w:val="2"/>
                <w:szCs w:val="2"/>
              </w:rPr>
            </w:pPr>
          </w:p>
        </w:tc>
        <w:tc>
          <w:tcPr>
            <w:tcW w:w="1232" w:type="dxa"/>
            <w:vMerge/>
            <w:tcBorders>
              <w:top w:val="nil"/>
            </w:tcBorders>
            <w:shd w:val="clear" w:color="auto" w:fill="004A8D"/>
          </w:tcPr>
          <w:p w14:paraId="03D4C59C" w14:textId="77777777" w:rsidR="0079694B" w:rsidRDefault="0079694B" w:rsidP="006771AE">
            <w:pPr>
              <w:rPr>
                <w:sz w:val="2"/>
                <w:szCs w:val="2"/>
              </w:rPr>
            </w:pPr>
          </w:p>
        </w:tc>
        <w:tc>
          <w:tcPr>
            <w:tcW w:w="939" w:type="dxa"/>
            <w:vMerge/>
            <w:tcBorders>
              <w:top w:val="nil"/>
            </w:tcBorders>
            <w:shd w:val="clear" w:color="auto" w:fill="004A8D"/>
          </w:tcPr>
          <w:p w14:paraId="14ADAC92" w14:textId="77777777" w:rsidR="0079694B" w:rsidRDefault="0079694B" w:rsidP="006771AE">
            <w:pPr>
              <w:rPr>
                <w:sz w:val="2"/>
                <w:szCs w:val="2"/>
              </w:rPr>
            </w:pPr>
          </w:p>
        </w:tc>
        <w:tc>
          <w:tcPr>
            <w:tcW w:w="932" w:type="dxa"/>
            <w:shd w:val="clear" w:color="auto" w:fill="004A8D"/>
          </w:tcPr>
          <w:p w14:paraId="65C207AC" w14:textId="77777777" w:rsidR="0079694B" w:rsidRDefault="0079694B" w:rsidP="006771AE">
            <w:pPr>
              <w:pStyle w:val="TableParagraph"/>
              <w:rPr>
                <w:rFonts w:ascii="Arial"/>
                <w:sz w:val="26"/>
              </w:rPr>
            </w:pPr>
          </w:p>
          <w:p w14:paraId="5FAD38E2" w14:textId="77777777" w:rsidR="0079694B" w:rsidRDefault="0079694B" w:rsidP="006771AE">
            <w:pPr>
              <w:pStyle w:val="TableParagraph"/>
              <w:spacing w:before="7"/>
              <w:rPr>
                <w:rFonts w:ascii="Arial"/>
                <w:sz w:val="20"/>
              </w:rPr>
            </w:pPr>
          </w:p>
          <w:p w14:paraId="136C296B" w14:textId="77777777" w:rsidR="0079694B" w:rsidRDefault="0079694B" w:rsidP="006771AE">
            <w:pPr>
              <w:pStyle w:val="TableParagraph"/>
              <w:ind w:left="59" w:right="58"/>
              <w:jc w:val="center"/>
              <w:rPr>
                <w:b/>
                <w:sz w:val="24"/>
              </w:rPr>
            </w:pPr>
            <w:r>
              <w:rPr>
                <w:b/>
                <w:color w:val="FFFFFF"/>
                <w:sz w:val="24"/>
              </w:rPr>
              <w:t>MCL</w:t>
            </w:r>
          </w:p>
        </w:tc>
        <w:tc>
          <w:tcPr>
            <w:tcW w:w="924" w:type="dxa"/>
            <w:shd w:val="clear" w:color="auto" w:fill="004A8D"/>
          </w:tcPr>
          <w:p w14:paraId="377DB641" w14:textId="77777777" w:rsidR="0079694B" w:rsidRDefault="0079694B" w:rsidP="006771AE">
            <w:pPr>
              <w:pStyle w:val="TableParagraph"/>
              <w:rPr>
                <w:rFonts w:ascii="Arial"/>
                <w:sz w:val="26"/>
              </w:rPr>
            </w:pPr>
          </w:p>
          <w:p w14:paraId="6CC5A0EB" w14:textId="77777777" w:rsidR="0079694B" w:rsidRDefault="0079694B" w:rsidP="006771AE">
            <w:pPr>
              <w:pStyle w:val="TableParagraph"/>
              <w:spacing w:before="7"/>
              <w:rPr>
                <w:rFonts w:ascii="Arial"/>
                <w:sz w:val="20"/>
              </w:rPr>
            </w:pPr>
          </w:p>
          <w:p w14:paraId="74BB583F" w14:textId="77777777" w:rsidR="0079694B" w:rsidRDefault="0079694B" w:rsidP="006771AE">
            <w:pPr>
              <w:pStyle w:val="TableParagraph"/>
              <w:ind w:left="65" w:right="62"/>
              <w:jc w:val="center"/>
              <w:rPr>
                <w:b/>
                <w:sz w:val="24"/>
              </w:rPr>
            </w:pPr>
            <w:r>
              <w:rPr>
                <w:b/>
                <w:color w:val="FFFFFF"/>
                <w:sz w:val="24"/>
              </w:rPr>
              <w:t>MCLG</w:t>
            </w:r>
          </w:p>
        </w:tc>
        <w:tc>
          <w:tcPr>
            <w:tcW w:w="2986" w:type="dxa"/>
            <w:vMerge/>
            <w:tcBorders>
              <w:top w:val="nil"/>
            </w:tcBorders>
            <w:shd w:val="clear" w:color="auto" w:fill="004A8D"/>
          </w:tcPr>
          <w:p w14:paraId="523552E9" w14:textId="77777777" w:rsidR="0079694B" w:rsidRDefault="0079694B" w:rsidP="006771AE">
            <w:pPr>
              <w:rPr>
                <w:sz w:val="2"/>
                <w:szCs w:val="2"/>
              </w:rPr>
            </w:pPr>
          </w:p>
        </w:tc>
      </w:tr>
      <w:tr w:rsidR="0079694B" w14:paraId="7B50EEEB" w14:textId="77777777" w:rsidTr="006771AE">
        <w:trPr>
          <w:trHeight w:val="432"/>
        </w:trPr>
        <w:tc>
          <w:tcPr>
            <w:tcW w:w="9364" w:type="dxa"/>
            <w:gridSpan w:val="7"/>
            <w:tcBorders>
              <w:bottom w:val="nil"/>
            </w:tcBorders>
            <w:shd w:val="clear" w:color="auto" w:fill="6CB33E"/>
          </w:tcPr>
          <w:p w14:paraId="2A1B7B2B" w14:textId="77777777" w:rsidR="0079694B" w:rsidRDefault="0079694B" w:rsidP="006771AE">
            <w:pPr>
              <w:pStyle w:val="TableParagraph"/>
              <w:spacing w:before="3"/>
              <w:ind w:left="14"/>
              <w:rPr>
                <w:b/>
                <w:sz w:val="24"/>
              </w:rPr>
            </w:pPr>
            <w:r>
              <w:rPr>
                <w:b/>
                <w:sz w:val="24"/>
              </w:rPr>
              <w:t>SECONDARY</w:t>
            </w:r>
            <w:r>
              <w:rPr>
                <w:b/>
                <w:spacing w:val="-8"/>
                <w:sz w:val="24"/>
              </w:rPr>
              <w:t xml:space="preserve"> </w:t>
            </w:r>
            <w:r>
              <w:rPr>
                <w:b/>
                <w:sz w:val="24"/>
              </w:rPr>
              <w:t>INORGANICS</w:t>
            </w:r>
          </w:p>
        </w:tc>
      </w:tr>
      <w:tr w:rsidR="0079694B" w14:paraId="47009E5C" w14:textId="77777777" w:rsidTr="006771AE">
        <w:trPr>
          <w:trHeight w:val="699"/>
        </w:trPr>
        <w:tc>
          <w:tcPr>
            <w:tcW w:w="9364" w:type="dxa"/>
            <w:gridSpan w:val="7"/>
            <w:tcBorders>
              <w:top w:val="nil"/>
            </w:tcBorders>
            <w:shd w:val="clear" w:color="auto" w:fill="6CB33E"/>
          </w:tcPr>
          <w:p w14:paraId="6AEAA674" w14:textId="77777777" w:rsidR="0079694B" w:rsidRDefault="0079694B" w:rsidP="006771AE">
            <w:pPr>
              <w:pStyle w:val="TableParagraph"/>
              <w:spacing w:before="142"/>
              <w:ind w:left="14"/>
              <w:rPr>
                <w:sz w:val="24"/>
              </w:rPr>
            </w:pPr>
            <w:r>
              <w:rPr>
                <w:sz w:val="24"/>
              </w:rPr>
              <w:t>Aesthetic</w:t>
            </w:r>
            <w:r>
              <w:rPr>
                <w:spacing w:val="-8"/>
                <w:sz w:val="24"/>
              </w:rPr>
              <w:t xml:space="preserve"> </w:t>
            </w:r>
            <w:r>
              <w:rPr>
                <w:sz w:val="24"/>
              </w:rPr>
              <w:t>standards</w:t>
            </w:r>
          </w:p>
        </w:tc>
      </w:tr>
      <w:tr w:rsidR="0079694B" w14:paraId="2C418665" w14:textId="77777777" w:rsidTr="006771AE">
        <w:trPr>
          <w:trHeight w:val="1123"/>
        </w:trPr>
        <w:tc>
          <w:tcPr>
            <w:tcW w:w="1438" w:type="dxa"/>
          </w:tcPr>
          <w:p w14:paraId="7DC810C0" w14:textId="77777777" w:rsidR="0079694B" w:rsidRDefault="0079694B" w:rsidP="006771AE">
            <w:pPr>
              <w:pStyle w:val="TableParagraph"/>
              <w:ind w:left="14"/>
              <w:rPr>
                <w:sz w:val="24"/>
              </w:rPr>
            </w:pPr>
            <w:r>
              <w:rPr>
                <w:sz w:val="24"/>
              </w:rPr>
              <w:t>Color</w:t>
            </w:r>
          </w:p>
        </w:tc>
        <w:tc>
          <w:tcPr>
            <w:tcW w:w="913" w:type="dxa"/>
          </w:tcPr>
          <w:p w14:paraId="7F379413" w14:textId="77777777" w:rsidR="0079694B" w:rsidRDefault="0079694B" w:rsidP="006771AE">
            <w:pPr>
              <w:pStyle w:val="TableParagraph"/>
              <w:ind w:left="171" w:right="170"/>
              <w:jc w:val="center"/>
              <w:rPr>
                <w:sz w:val="24"/>
              </w:rPr>
            </w:pPr>
            <w:r>
              <w:rPr>
                <w:sz w:val="24"/>
              </w:rPr>
              <w:t>CU</w:t>
            </w:r>
          </w:p>
        </w:tc>
        <w:tc>
          <w:tcPr>
            <w:tcW w:w="1232" w:type="dxa"/>
          </w:tcPr>
          <w:p w14:paraId="1238A6B3" w14:textId="4B97F6C4" w:rsidR="0079694B" w:rsidRDefault="0079694B" w:rsidP="006771AE">
            <w:pPr>
              <w:pStyle w:val="TableParagraph"/>
              <w:ind w:left="382" w:right="380"/>
              <w:jc w:val="center"/>
              <w:rPr>
                <w:sz w:val="24"/>
              </w:rPr>
            </w:pPr>
            <w:r>
              <w:rPr>
                <w:sz w:val="24"/>
              </w:rPr>
              <w:t>0.0</w:t>
            </w:r>
            <w:r w:rsidR="00CD3E52">
              <w:rPr>
                <w:sz w:val="24"/>
              </w:rPr>
              <w:t>3</w:t>
            </w:r>
          </w:p>
        </w:tc>
        <w:tc>
          <w:tcPr>
            <w:tcW w:w="939" w:type="dxa"/>
          </w:tcPr>
          <w:p w14:paraId="225FD601" w14:textId="54D47B21" w:rsidR="0079694B" w:rsidRDefault="0079694B" w:rsidP="006771AE">
            <w:pPr>
              <w:pStyle w:val="TableParagraph"/>
              <w:ind w:left="10" w:right="11"/>
              <w:jc w:val="center"/>
              <w:rPr>
                <w:sz w:val="24"/>
              </w:rPr>
            </w:pPr>
            <w:r>
              <w:rPr>
                <w:sz w:val="24"/>
              </w:rPr>
              <w:t>ND-</w:t>
            </w:r>
            <w:r w:rsidR="00CD3E52">
              <w:rPr>
                <w:sz w:val="24"/>
              </w:rPr>
              <w:t>2</w:t>
            </w:r>
            <w:r>
              <w:rPr>
                <w:sz w:val="24"/>
              </w:rPr>
              <w:t>.0</w:t>
            </w:r>
          </w:p>
        </w:tc>
        <w:tc>
          <w:tcPr>
            <w:tcW w:w="932" w:type="dxa"/>
          </w:tcPr>
          <w:p w14:paraId="51A1A7F3" w14:textId="77777777" w:rsidR="0079694B" w:rsidRDefault="0079694B" w:rsidP="006771AE">
            <w:pPr>
              <w:pStyle w:val="TableParagraph"/>
              <w:ind w:left="59" w:right="60"/>
              <w:jc w:val="center"/>
              <w:rPr>
                <w:sz w:val="24"/>
              </w:rPr>
            </w:pPr>
            <w:r>
              <w:rPr>
                <w:sz w:val="24"/>
              </w:rPr>
              <w:t>SS=15</w:t>
            </w:r>
          </w:p>
        </w:tc>
        <w:tc>
          <w:tcPr>
            <w:tcW w:w="924" w:type="dxa"/>
          </w:tcPr>
          <w:p w14:paraId="41B4E8F9" w14:textId="77777777" w:rsidR="0079694B" w:rsidRDefault="0079694B" w:rsidP="006771AE">
            <w:pPr>
              <w:pStyle w:val="TableParagraph"/>
              <w:ind w:left="65" w:right="62"/>
              <w:jc w:val="center"/>
              <w:rPr>
                <w:sz w:val="24"/>
              </w:rPr>
            </w:pPr>
            <w:r>
              <w:rPr>
                <w:sz w:val="24"/>
              </w:rPr>
              <w:t>NE</w:t>
            </w:r>
          </w:p>
        </w:tc>
        <w:tc>
          <w:tcPr>
            <w:tcW w:w="2986" w:type="dxa"/>
          </w:tcPr>
          <w:p w14:paraId="545A6E2D" w14:textId="77777777" w:rsidR="0079694B" w:rsidRDefault="0079694B" w:rsidP="006771AE">
            <w:pPr>
              <w:pStyle w:val="TableParagraph"/>
              <w:ind w:right="87"/>
              <w:rPr>
                <w:sz w:val="24"/>
              </w:rPr>
            </w:pPr>
            <w:r>
              <w:rPr>
                <w:sz w:val="24"/>
              </w:rPr>
              <w:t>Decaying,</w:t>
            </w:r>
            <w:r>
              <w:rPr>
                <w:spacing w:val="-9"/>
                <w:sz w:val="24"/>
              </w:rPr>
              <w:t xml:space="preserve"> </w:t>
            </w:r>
            <w:r>
              <w:rPr>
                <w:sz w:val="24"/>
              </w:rPr>
              <w:t>naturally</w:t>
            </w:r>
            <w:r>
              <w:rPr>
                <w:spacing w:val="-8"/>
                <w:sz w:val="24"/>
              </w:rPr>
              <w:t xml:space="preserve"> </w:t>
            </w:r>
            <w:r>
              <w:rPr>
                <w:sz w:val="24"/>
              </w:rPr>
              <w:t>occurring</w:t>
            </w:r>
            <w:r>
              <w:rPr>
                <w:spacing w:val="-57"/>
                <w:sz w:val="24"/>
              </w:rPr>
              <w:t xml:space="preserve"> </w:t>
            </w:r>
            <w:r>
              <w:rPr>
                <w:sz w:val="24"/>
              </w:rPr>
              <w:t>organic material and</w:t>
            </w:r>
            <w:r>
              <w:rPr>
                <w:spacing w:val="1"/>
                <w:sz w:val="24"/>
              </w:rPr>
              <w:t xml:space="preserve"> </w:t>
            </w:r>
            <w:r>
              <w:rPr>
                <w:sz w:val="24"/>
              </w:rPr>
              <w:t>suspended</w:t>
            </w:r>
            <w:r>
              <w:rPr>
                <w:spacing w:val="-1"/>
                <w:sz w:val="24"/>
              </w:rPr>
              <w:t xml:space="preserve"> </w:t>
            </w:r>
            <w:r>
              <w:rPr>
                <w:sz w:val="24"/>
              </w:rPr>
              <w:t>particles</w:t>
            </w:r>
          </w:p>
        </w:tc>
      </w:tr>
      <w:tr w:rsidR="0079694B" w14:paraId="6C3055A3" w14:textId="77777777" w:rsidTr="006771AE">
        <w:trPr>
          <w:trHeight w:val="673"/>
        </w:trPr>
        <w:tc>
          <w:tcPr>
            <w:tcW w:w="1438" w:type="dxa"/>
          </w:tcPr>
          <w:p w14:paraId="68CDA68F" w14:textId="77777777" w:rsidR="0079694B" w:rsidRDefault="0079694B" w:rsidP="006771AE">
            <w:pPr>
              <w:pStyle w:val="TableParagraph"/>
              <w:ind w:left="14"/>
              <w:rPr>
                <w:sz w:val="24"/>
              </w:rPr>
            </w:pPr>
            <w:r>
              <w:rPr>
                <w:sz w:val="24"/>
              </w:rPr>
              <w:t>Odor</w:t>
            </w:r>
          </w:p>
        </w:tc>
        <w:tc>
          <w:tcPr>
            <w:tcW w:w="913" w:type="dxa"/>
          </w:tcPr>
          <w:p w14:paraId="347B9BEF" w14:textId="77777777" w:rsidR="0079694B" w:rsidRDefault="0079694B" w:rsidP="006771AE">
            <w:pPr>
              <w:pStyle w:val="TableParagraph"/>
              <w:ind w:left="171" w:right="170"/>
              <w:jc w:val="center"/>
              <w:rPr>
                <w:sz w:val="24"/>
              </w:rPr>
            </w:pPr>
            <w:r>
              <w:rPr>
                <w:sz w:val="24"/>
              </w:rPr>
              <w:t>TON</w:t>
            </w:r>
          </w:p>
        </w:tc>
        <w:tc>
          <w:tcPr>
            <w:tcW w:w="1232" w:type="dxa"/>
          </w:tcPr>
          <w:p w14:paraId="0519ED74" w14:textId="77777777" w:rsidR="0079694B" w:rsidRDefault="0079694B" w:rsidP="006771AE">
            <w:pPr>
              <w:pStyle w:val="TableParagraph"/>
              <w:ind w:left="382" w:right="380"/>
              <w:jc w:val="center"/>
              <w:rPr>
                <w:sz w:val="24"/>
              </w:rPr>
            </w:pPr>
            <w:r>
              <w:rPr>
                <w:sz w:val="24"/>
              </w:rPr>
              <w:t>0.01</w:t>
            </w:r>
          </w:p>
        </w:tc>
        <w:tc>
          <w:tcPr>
            <w:tcW w:w="939" w:type="dxa"/>
          </w:tcPr>
          <w:p w14:paraId="4EB73582" w14:textId="55ECCBB8" w:rsidR="0079694B" w:rsidRDefault="0079694B" w:rsidP="006771AE">
            <w:pPr>
              <w:pStyle w:val="TableParagraph"/>
              <w:ind w:left="10" w:right="11"/>
              <w:jc w:val="center"/>
              <w:rPr>
                <w:sz w:val="24"/>
              </w:rPr>
            </w:pPr>
            <w:r>
              <w:rPr>
                <w:sz w:val="24"/>
              </w:rPr>
              <w:t>ND-1.</w:t>
            </w:r>
            <w:r w:rsidR="00CD3E52">
              <w:rPr>
                <w:sz w:val="24"/>
              </w:rPr>
              <w:t>4</w:t>
            </w:r>
          </w:p>
        </w:tc>
        <w:tc>
          <w:tcPr>
            <w:tcW w:w="932" w:type="dxa"/>
          </w:tcPr>
          <w:p w14:paraId="658CA92C" w14:textId="77777777" w:rsidR="0079694B" w:rsidRDefault="0079694B" w:rsidP="006771AE">
            <w:pPr>
              <w:pStyle w:val="TableParagraph"/>
              <w:ind w:left="59" w:right="60"/>
              <w:jc w:val="center"/>
              <w:rPr>
                <w:sz w:val="24"/>
              </w:rPr>
            </w:pPr>
            <w:r>
              <w:rPr>
                <w:sz w:val="24"/>
              </w:rPr>
              <w:t>SS=3</w:t>
            </w:r>
          </w:p>
        </w:tc>
        <w:tc>
          <w:tcPr>
            <w:tcW w:w="924" w:type="dxa"/>
          </w:tcPr>
          <w:p w14:paraId="6042DADE" w14:textId="77777777" w:rsidR="0079694B" w:rsidRDefault="0079694B" w:rsidP="006771AE">
            <w:pPr>
              <w:pStyle w:val="TableParagraph"/>
              <w:ind w:left="65" w:right="62"/>
              <w:jc w:val="center"/>
              <w:rPr>
                <w:sz w:val="24"/>
              </w:rPr>
            </w:pPr>
            <w:r>
              <w:rPr>
                <w:sz w:val="24"/>
              </w:rPr>
              <w:t>NE</w:t>
            </w:r>
          </w:p>
        </w:tc>
        <w:tc>
          <w:tcPr>
            <w:tcW w:w="2986" w:type="dxa"/>
          </w:tcPr>
          <w:p w14:paraId="7FD36756" w14:textId="77777777" w:rsidR="0079694B" w:rsidRDefault="0079694B" w:rsidP="006771AE">
            <w:pPr>
              <w:pStyle w:val="TableParagraph"/>
              <w:rPr>
                <w:sz w:val="24"/>
              </w:rPr>
            </w:pPr>
            <w:r>
              <w:rPr>
                <w:sz w:val="24"/>
              </w:rPr>
              <w:t>Various</w:t>
            </w:r>
            <w:r>
              <w:rPr>
                <w:spacing w:val="-4"/>
                <w:sz w:val="24"/>
              </w:rPr>
              <w:t xml:space="preserve"> </w:t>
            </w:r>
            <w:r>
              <w:rPr>
                <w:sz w:val="24"/>
              </w:rPr>
              <w:t>sources</w:t>
            </w:r>
          </w:p>
        </w:tc>
      </w:tr>
      <w:tr w:rsidR="0079694B" w14:paraId="373BC3A9" w14:textId="77777777" w:rsidTr="006771AE">
        <w:trPr>
          <w:trHeight w:val="846"/>
        </w:trPr>
        <w:tc>
          <w:tcPr>
            <w:tcW w:w="1438" w:type="dxa"/>
          </w:tcPr>
          <w:p w14:paraId="155230C0" w14:textId="77777777" w:rsidR="0079694B" w:rsidRDefault="0079694B" w:rsidP="006771AE">
            <w:pPr>
              <w:pStyle w:val="TableParagraph"/>
              <w:spacing w:before="15"/>
              <w:ind w:left="14"/>
              <w:rPr>
                <w:sz w:val="24"/>
              </w:rPr>
            </w:pPr>
            <w:r>
              <w:rPr>
                <w:sz w:val="24"/>
              </w:rPr>
              <w:t>pH</w:t>
            </w:r>
          </w:p>
        </w:tc>
        <w:tc>
          <w:tcPr>
            <w:tcW w:w="913" w:type="dxa"/>
          </w:tcPr>
          <w:p w14:paraId="0D24E3D6" w14:textId="77777777" w:rsidR="0079694B" w:rsidRDefault="0079694B" w:rsidP="006771AE">
            <w:pPr>
              <w:pStyle w:val="TableParagraph"/>
            </w:pPr>
          </w:p>
        </w:tc>
        <w:tc>
          <w:tcPr>
            <w:tcW w:w="1232" w:type="dxa"/>
          </w:tcPr>
          <w:p w14:paraId="5B45310D" w14:textId="77777777" w:rsidR="0079694B" w:rsidRDefault="0079694B" w:rsidP="006771AE">
            <w:pPr>
              <w:pStyle w:val="TableParagraph"/>
              <w:spacing w:before="15"/>
              <w:ind w:left="382" w:right="380"/>
              <w:jc w:val="center"/>
              <w:rPr>
                <w:sz w:val="24"/>
              </w:rPr>
            </w:pPr>
            <w:r>
              <w:rPr>
                <w:sz w:val="24"/>
              </w:rPr>
              <w:t>8.1</w:t>
            </w:r>
          </w:p>
        </w:tc>
        <w:tc>
          <w:tcPr>
            <w:tcW w:w="939" w:type="dxa"/>
          </w:tcPr>
          <w:p w14:paraId="0877B54A" w14:textId="10664677" w:rsidR="0079694B" w:rsidRDefault="0079694B" w:rsidP="006771AE">
            <w:pPr>
              <w:pStyle w:val="TableParagraph"/>
              <w:spacing w:before="15"/>
              <w:ind w:left="11" w:right="11"/>
              <w:jc w:val="center"/>
              <w:rPr>
                <w:sz w:val="24"/>
              </w:rPr>
            </w:pPr>
            <w:r>
              <w:rPr>
                <w:sz w:val="24"/>
              </w:rPr>
              <w:t>7.</w:t>
            </w:r>
            <w:r w:rsidR="00CD3E52">
              <w:rPr>
                <w:sz w:val="24"/>
              </w:rPr>
              <w:t>8</w:t>
            </w:r>
            <w:r>
              <w:rPr>
                <w:sz w:val="24"/>
              </w:rPr>
              <w:t>-8.</w:t>
            </w:r>
            <w:r w:rsidR="00CD3E52">
              <w:rPr>
                <w:sz w:val="24"/>
              </w:rPr>
              <w:t>4</w:t>
            </w:r>
          </w:p>
        </w:tc>
        <w:tc>
          <w:tcPr>
            <w:tcW w:w="932" w:type="dxa"/>
          </w:tcPr>
          <w:p w14:paraId="73728B22" w14:textId="77777777" w:rsidR="0079694B" w:rsidRDefault="0079694B" w:rsidP="006771AE">
            <w:pPr>
              <w:pStyle w:val="TableParagraph"/>
              <w:spacing w:before="15"/>
              <w:ind w:left="311" w:right="51" w:hanging="243"/>
              <w:rPr>
                <w:sz w:val="24"/>
              </w:rPr>
            </w:pPr>
            <w:r>
              <w:rPr>
                <w:sz w:val="24"/>
              </w:rPr>
              <w:t>SS=6.5-</w:t>
            </w:r>
            <w:r>
              <w:rPr>
                <w:spacing w:val="-57"/>
                <w:sz w:val="24"/>
              </w:rPr>
              <w:t xml:space="preserve"> </w:t>
            </w:r>
            <w:r>
              <w:rPr>
                <w:sz w:val="24"/>
              </w:rPr>
              <w:t>8.5</w:t>
            </w:r>
          </w:p>
        </w:tc>
        <w:tc>
          <w:tcPr>
            <w:tcW w:w="924" w:type="dxa"/>
          </w:tcPr>
          <w:p w14:paraId="0C507A7C" w14:textId="77777777" w:rsidR="0079694B" w:rsidRDefault="0079694B" w:rsidP="006771AE">
            <w:pPr>
              <w:pStyle w:val="TableParagraph"/>
              <w:spacing w:before="15"/>
              <w:ind w:left="65" w:right="62"/>
              <w:jc w:val="center"/>
              <w:rPr>
                <w:sz w:val="24"/>
              </w:rPr>
            </w:pPr>
            <w:r>
              <w:rPr>
                <w:sz w:val="24"/>
              </w:rPr>
              <w:t>NE</w:t>
            </w:r>
          </w:p>
        </w:tc>
        <w:tc>
          <w:tcPr>
            <w:tcW w:w="2986" w:type="dxa"/>
          </w:tcPr>
          <w:p w14:paraId="0677A684" w14:textId="77777777" w:rsidR="0079694B" w:rsidRDefault="0079694B" w:rsidP="006771AE">
            <w:pPr>
              <w:pStyle w:val="TableParagraph"/>
              <w:spacing w:before="15"/>
              <w:rPr>
                <w:sz w:val="24"/>
              </w:rPr>
            </w:pPr>
            <w:r>
              <w:rPr>
                <w:sz w:val="24"/>
              </w:rPr>
              <w:t>Naturally</w:t>
            </w:r>
            <w:r>
              <w:rPr>
                <w:spacing w:val="-3"/>
                <w:sz w:val="24"/>
              </w:rPr>
              <w:t xml:space="preserve"> </w:t>
            </w:r>
            <w:r>
              <w:rPr>
                <w:sz w:val="24"/>
              </w:rPr>
              <w:t>occurring</w:t>
            </w:r>
          </w:p>
        </w:tc>
      </w:tr>
      <w:tr w:rsidR="0079694B" w14:paraId="102F6E03" w14:textId="77777777" w:rsidTr="006771AE">
        <w:trPr>
          <w:trHeight w:val="846"/>
        </w:trPr>
        <w:tc>
          <w:tcPr>
            <w:tcW w:w="1438" w:type="dxa"/>
          </w:tcPr>
          <w:p w14:paraId="0ACDFC98" w14:textId="77777777" w:rsidR="0079694B" w:rsidRDefault="0079694B" w:rsidP="006771AE">
            <w:pPr>
              <w:pStyle w:val="TableParagraph"/>
              <w:spacing w:before="15"/>
              <w:ind w:left="14"/>
              <w:rPr>
                <w:sz w:val="24"/>
              </w:rPr>
            </w:pPr>
            <w:r>
              <w:rPr>
                <w:sz w:val="24"/>
              </w:rPr>
              <w:t>Sulfate</w:t>
            </w:r>
          </w:p>
        </w:tc>
        <w:tc>
          <w:tcPr>
            <w:tcW w:w="913" w:type="dxa"/>
          </w:tcPr>
          <w:p w14:paraId="1B6010AA" w14:textId="77777777" w:rsidR="0079694B" w:rsidRDefault="0079694B" w:rsidP="006771AE">
            <w:pPr>
              <w:pStyle w:val="TableParagraph"/>
              <w:spacing w:before="15"/>
              <w:ind w:left="171" w:right="171"/>
              <w:jc w:val="center"/>
              <w:rPr>
                <w:sz w:val="24"/>
              </w:rPr>
            </w:pPr>
            <w:r>
              <w:rPr>
                <w:sz w:val="24"/>
              </w:rPr>
              <w:t>mg/L</w:t>
            </w:r>
          </w:p>
        </w:tc>
        <w:tc>
          <w:tcPr>
            <w:tcW w:w="1232" w:type="dxa"/>
          </w:tcPr>
          <w:p w14:paraId="4F6BFB23" w14:textId="77777777" w:rsidR="0079694B" w:rsidRDefault="0079694B" w:rsidP="006771AE">
            <w:pPr>
              <w:pStyle w:val="TableParagraph"/>
              <w:spacing w:before="15"/>
              <w:ind w:left="382" w:right="378"/>
              <w:jc w:val="center"/>
              <w:rPr>
                <w:sz w:val="24"/>
              </w:rPr>
            </w:pPr>
            <w:r>
              <w:rPr>
                <w:sz w:val="24"/>
              </w:rPr>
              <w:t>93</w:t>
            </w:r>
          </w:p>
        </w:tc>
        <w:tc>
          <w:tcPr>
            <w:tcW w:w="939" w:type="dxa"/>
          </w:tcPr>
          <w:p w14:paraId="7C8E3C16" w14:textId="77777777" w:rsidR="0079694B" w:rsidRDefault="0079694B" w:rsidP="006771AE">
            <w:pPr>
              <w:pStyle w:val="TableParagraph"/>
              <w:spacing w:before="15"/>
              <w:ind w:left="11" w:right="8"/>
              <w:jc w:val="center"/>
              <w:rPr>
                <w:sz w:val="24"/>
              </w:rPr>
            </w:pPr>
            <w:r>
              <w:rPr>
                <w:sz w:val="24"/>
              </w:rPr>
              <w:t>93</w:t>
            </w:r>
          </w:p>
        </w:tc>
        <w:tc>
          <w:tcPr>
            <w:tcW w:w="932" w:type="dxa"/>
          </w:tcPr>
          <w:p w14:paraId="77A4180B" w14:textId="77777777" w:rsidR="0079694B" w:rsidRDefault="0079694B" w:rsidP="006771AE">
            <w:pPr>
              <w:pStyle w:val="TableParagraph"/>
              <w:spacing w:before="15"/>
              <w:ind w:left="59" w:right="60"/>
              <w:jc w:val="center"/>
              <w:rPr>
                <w:sz w:val="24"/>
              </w:rPr>
            </w:pPr>
            <w:r>
              <w:rPr>
                <w:sz w:val="24"/>
              </w:rPr>
              <w:t>SS=250</w:t>
            </w:r>
          </w:p>
        </w:tc>
        <w:tc>
          <w:tcPr>
            <w:tcW w:w="924" w:type="dxa"/>
          </w:tcPr>
          <w:p w14:paraId="6D3B482B" w14:textId="77777777" w:rsidR="0079694B" w:rsidRDefault="0079694B" w:rsidP="006771AE">
            <w:pPr>
              <w:pStyle w:val="TableParagraph"/>
              <w:spacing w:before="15"/>
              <w:ind w:left="65" w:right="62"/>
              <w:jc w:val="center"/>
              <w:rPr>
                <w:sz w:val="24"/>
              </w:rPr>
            </w:pPr>
            <w:r>
              <w:rPr>
                <w:sz w:val="24"/>
              </w:rPr>
              <w:t>NE</w:t>
            </w:r>
          </w:p>
        </w:tc>
        <w:tc>
          <w:tcPr>
            <w:tcW w:w="2986" w:type="dxa"/>
          </w:tcPr>
          <w:p w14:paraId="164C824C" w14:textId="77777777" w:rsidR="0079694B" w:rsidRDefault="0079694B" w:rsidP="006771AE">
            <w:pPr>
              <w:pStyle w:val="TableParagraph"/>
              <w:spacing w:before="15"/>
              <w:ind w:right="303"/>
              <w:rPr>
                <w:sz w:val="24"/>
              </w:rPr>
            </w:pPr>
            <w:r>
              <w:rPr>
                <w:sz w:val="24"/>
              </w:rPr>
              <w:t>Erosion of natural deposits.</w:t>
            </w:r>
            <w:r>
              <w:rPr>
                <w:spacing w:val="-58"/>
                <w:sz w:val="24"/>
              </w:rPr>
              <w:t xml:space="preserve"> </w:t>
            </w:r>
            <w:r>
              <w:rPr>
                <w:sz w:val="24"/>
              </w:rPr>
              <w:t>2019</w:t>
            </w:r>
            <w:r>
              <w:rPr>
                <w:spacing w:val="-1"/>
                <w:sz w:val="24"/>
              </w:rPr>
              <w:t xml:space="preserve"> </w:t>
            </w:r>
            <w:r>
              <w:rPr>
                <w:sz w:val="24"/>
              </w:rPr>
              <w:t>data.</w:t>
            </w:r>
          </w:p>
        </w:tc>
      </w:tr>
      <w:tr w:rsidR="0079694B" w14:paraId="223C2180" w14:textId="77777777" w:rsidTr="006771AE">
        <w:trPr>
          <w:trHeight w:val="1123"/>
        </w:trPr>
        <w:tc>
          <w:tcPr>
            <w:tcW w:w="1438" w:type="dxa"/>
          </w:tcPr>
          <w:p w14:paraId="069C18C0" w14:textId="77777777" w:rsidR="0079694B" w:rsidRDefault="0079694B" w:rsidP="006771AE">
            <w:pPr>
              <w:pStyle w:val="TableParagraph"/>
              <w:spacing w:before="15"/>
              <w:ind w:left="14" w:right="443"/>
              <w:rPr>
                <w:sz w:val="24"/>
              </w:rPr>
            </w:pPr>
            <w:r>
              <w:rPr>
                <w:sz w:val="24"/>
              </w:rPr>
              <w:t>Total</w:t>
            </w:r>
            <w:r>
              <w:rPr>
                <w:spacing w:val="1"/>
                <w:sz w:val="24"/>
              </w:rPr>
              <w:t xml:space="preserve"> </w:t>
            </w:r>
            <w:r>
              <w:rPr>
                <w:spacing w:val="-1"/>
                <w:sz w:val="24"/>
              </w:rPr>
              <w:t>Dissolved</w:t>
            </w:r>
            <w:r>
              <w:rPr>
                <w:spacing w:val="-57"/>
                <w:sz w:val="24"/>
              </w:rPr>
              <w:t xml:space="preserve"> </w:t>
            </w:r>
            <w:r>
              <w:rPr>
                <w:sz w:val="24"/>
              </w:rPr>
              <w:t>Solids</w:t>
            </w:r>
          </w:p>
        </w:tc>
        <w:tc>
          <w:tcPr>
            <w:tcW w:w="913" w:type="dxa"/>
          </w:tcPr>
          <w:p w14:paraId="2D6E1EF2" w14:textId="77777777" w:rsidR="0079694B" w:rsidRDefault="0079694B" w:rsidP="006771AE">
            <w:pPr>
              <w:pStyle w:val="TableParagraph"/>
              <w:spacing w:before="15"/>
              <w:ind w:left="171" w:right="171"/>
              <w:jc w:val="center"/>
              <w:rPr>
                <w:sz w:val="24"/>
              </w:rPr>
            </w:pPr>
            <w:r>
              <w:rPr>
                <w:sz w:val="24"/>
              </w:rPr>
              <w:t>mg/L</w:t>
            </w:r>
          </w:p>
        </w:tc>
        <w:tc>
          <w:tcPr>
            <w:tcW w:w="1232" w:type="dxa"/>
          </w:tcPr>
          <w:p w14:paraId="74A5EF4B" w14:textId="77777777" w:rsidR="0079694B" w:rsidRDefault="0079694B" w:rsidP="006771AE">
            <w:pPr>
              <w:pStyle w:val="TableParagraph"/>
              <w:spacing w:before="15"/>
              <w:ind w:left="382" w:right="378"/>
              <w:jc w:val="center"/>
              <w:rPr>
                <w:sz w:val="24"/>
              </w:rPr>
            </w:pPr>
            <w:r>
              <w:rPr>
                <w:sz w:val="24"/>
              </w:rPr>
              <w:t>429</w:t>
            </w:r>
          </w:p>
        </w:tc>
        <w:tc>
          <w:tcPr>
            <w:tcW w:w="939" w:type="dxa"/>
          </w:tcPr>
          <w:p w14:paraId="1CDA1818" w14:textId="77777777" w:rsidR="0079694B" w:rsidRDefault="0079694B" w:rsidP="006771AE">
            <w:pPr>
              <w:pStyle w:val="TableParagraph"/>
              <w:spacing w:before="15"/>
              <w:ind w:left="11" w:right="11"/>
              <w:jc w:val="center"/>
              <w:rPr>
                <w:sz w:val="24"/>
              </w:rPr>
            </w:pPr>
            <w:r>
              <w:rPr>
                <w:sz w:val="24"/>
              </w:rPr>
              <w:t>415-457</w:t>
            </w:r>
          </w:p>
        </w:tc>
        <w:tc>
          <w:tcPr>
            <w:tcW w:w="932" w:type="dxa"/>
          </w:tcPr>
          <w:p w14:paraId="75DB1054" w14:textId="77777777" w:rsidR="0079694B" w:rsidRDefault="0079694B" w:rsidP="006771AE">
            <w:pPr>
              <w:pStyle w:val="TableParagraph"/>
              <w:spacing w:before="15"/>
              <w:ind w:left="59" w:right="60"/>
              <w:jc w:val="center"/>
              <w:rPr>
                <w:sz w:val="24"/>
              </w:rPr>
            </w:pPr>
            <w:r>
              <w:rPr>
                <w:sz w:val="24"/>
              </w:rPr>
              <w:t>SS=500</w:t>
            </w:r>
          </w:p>
        </w:tc>
        <w:tc>
          <w:tcPr>
            <w:tcW w:w="924" w:type="dxa"/>
          </w:tcPr>
          <w:p w14:paraId="700E6EE2" w14:textId="77777777" w:rsidR="0079694B" w:rsidRDefault="0079694B" w:rsidP="006771AE">
            <w:pPr>
              <w:pStyle w:val="TableParagraph"/>
              <w:spacing w:before="15"/>
              <w:ind w:left="65" w:right="62"/>
              <w:jc w:val="center"/>
              <w:rPr>
                <w:sz w:val="24"/>
              </w:rPr>
            </w:pPr>
            <w:r>
              <w:rPr>
                <w:sz w:val="24"/>
              </w:rPr>
              <w:t>NE</w:t>
            </w:r>
          </w:p>
        </w:tc>
        <w:tc>
          <w:tcPr>
            <w:tcW w:w="2986" w:type="dxa"/>
          </w:tcPr>
          <w:p w14:paraId="74C0C46B" w14:textId="77777777" w:rsidR="0079694B" w:rsidRDefault="0079694B" w:rsidP="006771AE">
            <w:pPr>
              <w:pStyle w:val="TableParagraph"/>
              <w:spacing w:before="15"/>
              <w:rPr>
                <w:sz w:val="24"/>
              </w:rPr>
            </w:pPr>
            <w:r>
              <w:rPr>
                <w:sz w:val="24"/>
              </w:rPr>
              <w:t>Erosion</w:t>
            </w:r>
            <w:r>
              <w:rPr>
                <w:spacing w:val="-1"/>
                <w:sz w:val="24"/>
              </w:rPr>
              <w:t xml:space="preserve"> </w:t>
            </w:r>
            <w:r>
              <w:rPr>
                <w:sz w:val="24"/>
              </w:rPr>
              <w:t>of</w:t>
            </w:r>
            <w:r>
              <w:rPr>
                <w:spacing w:val="-1"/>
                <w:sz w:val="24"/>
              </w:rPr>
              <w:t xml:space="preserve"> </w:t>
            </w:r>
            <w:r>
              <w:rPr>
                <w:sz w:val="24"/>
              </w:rPr>
              <w:t>natural</w:t>
            </w:r>
            <w:r>
              <w:rPr>
                <w:spacing w:val="-1"/>
                <w:sz w:val="24"/>
              </w:rPr>
              <w:t xml:space="preserve"> </w:t>
            </w:r>
            <w:r>
              <w:rPr>
                <w:sz w:val="24"/>
              </w:rPr>
              <w:t>deposits</w:t>
            </w:r>
          </w:p>
        </w:tc>
      </w:tr>
      <w:tr w:rsidR="0079694B" w14:paraId="7C4D6464" w14:textId="77777777" w:rsidTr="006771AE">
        <w:trPr>
          <w:trHeight w:val="849"/>
        </w:trPr>
        <w:tc>
          <w:tcPr>
            <w:tcW w:w="9364" w:type="dxa"/>
            <w:gridSpan w:val="7"/>
            <w:shd w:val="clear" w:color="auto" w:fill="6CB33E"/>
          </w:tcPr>
          <w:p w14:paraId="77DE033D" w14:textId="77777777" w:rsidR="0079694B" w:rsidRDefault="0079694B" w:rsidP="006771AE">
            <w:pPr>
              <w:pStyle w:val="TableParagraph"/>
              <w:spacing w:before="15"/>
              <w:ind w:left="14"/>
              <w:rPr>
                <w:b/>
                <w:sz w:val="24"/>
              </w:rPr>
            </w:pPr>
            <w:r>
              <w:rPr>
                <w:b/>
                <w:sz w:val="24"/>
              </w:rPr>
              <w:t>UNREGULATED</w:t>
            </w:r>
            <w:r>
              <w:rPr>
                <w:b/>
                <w:spacing w:val="-8"/>
                <w:sz w:val="24"/>
              </w:rPr>
              <w:t xml:space="preserve"> </w:t>
            </w:r>
            <w:r>
              <w:rPr>
                <w:b/>
                <w:sz w:val="24"/>
              </w:rPr>
              <w:t>PARAMETERS</w:t>
            </w:r>
          </w:p>
          <w:p w14:paraId="1B2F2FE7" w14:textId="77777777" w:rsidR="0079694B" w:rsidRDefault="0079694B" w:rsidP="006771AE">
            <w:pPr>
              <w:pStyle w:val="TableParagraph"/>
              <w:ind w:left="14"/>
              <w:rPr>
                <w:sz w:val="24"/>
              </w:rPr>
            </w:pPr>
            <w:r>
              <w:rPr>
                <w:sz w:val="24"/>
              </w:rPr>
              <w:t>(Monitoring</w:t>
            </w:r>
            <w:r>
              <w:rPr>
                <w:spacing w:val="-1"/>
                <w:sz w:val="24"/>
              </w:rPr>
              <w:t xml:space="preserve"> </w:t>
            </w:r>
            <w:r>
              <w:rPr>
                <w:sz w:val="24"/>
              </w:rPr>
              <w:t>not required)</w:t>
            </w:r>
          </w:p>
        </w:tc>
      </w:tr>
      <w:tr w:rsidR="0079694B" w14:paraId="0CF44EFF" w14:textId="77777777" w:rsidTr="006771AE">
        <w:trPr>
          <w:trHeight w:val="570"/>
        </w:trPr>
        <w:tc>
          <w:tcPr>
            <w:tcW w:w="1438" w:type="dxa"/>
          </w:tcPr>
          <w:p w14:paraId="4011485D" w14:textId="77777777" w:rsidR="0079694B" w:rsidRDefault="0079694B" w:rsidP="006771AE">
            <w:pPr>
              <w:pStyle w:val="TableParagraph"/>
              <w:ind w:left="14"/>
              <w:rPr>
                <w:sz w:val="24"/>
              </w:rPr>
            </w:pPr>
            <w:r>
              <w:rPr>
                <w:sz w:val="24"/>
              </w:rPr>
              <w:t>Alkalinity</w:t>
            </w:r>
          </w:p>
        </w:tc>
        <w:tc>
          <w:tcPr>
            <w:tcW w:w="913" w:type="dxa"/>
          </w:tcPr>
          <w:p w14:paraId="7211F152" w14:textId="77777777" w:rsidR="0079694B" w:rsidRDefault="0079694B" w:rsidP="006771AE">
            <w:pPr>
              <w:pStyle w:val="TableParagraph"/>
              <w:ind w:left="171" w:right="171"/>
              <w:jc w:val="center"/>
              <w:rPr>
                <w:sz w:val="24"/>
              </w:rPr>
            </w:pPr>
            <w:r>
              <w:rPr>
                <w:sz w:val="24"/>
              </w:rPr>
              <w:t>mg/L</w:t>
            </w:r>
          </w:p>
        </w:tc>
        <w:tc>
          <w:tcPr>
            <w:tcW w:w="1232" w:type="dxa"/>
          </w:tcPr>
          <w:p w14:paraId="3563D951" w14:textId="3DFBAFAB" w:rsidR="0079694B" w:rsidRDefault="00CD3E52" w:rsidP="006771AE">
            <w:pPr>
              <w:pStyle w:val="TableParagraph"/>
              <w:ind w:left="382" w:right="378"/>
              <w:jc w:val="center"/>
              <w:rPr>
                <w:sz w:val="24"/>
              </w:rPr>
            </w:pPr>
            <w:r>
              <w:rPr>
                <w:sz w:val="24"/>
              </w:rPr>
              <w:t>195</w:t>
            </w:r>
          </w:p>
        </w:tc>
        <w:tc>
          <w:tcPr>
            <w:tcW w:w="939" w:type="dxa"/>
          </w:tcPr>
          <w:p w14:paraId="5294BC16" w14:textId="6A9E2217" w:rsidR="0079694B" w:rsidRDefault="0079694B" w:rsidP="006771AE">
            <w:pPr>
              <w:pStyle w:val="TableParagraph"/>
              <w:ind w:left="11" w:right="11"/>
              <w:jc w:val="center"/>
              <w:rPr>
                <w:sz w:val="24"/>
              </w:rPr>
            </w:pPr>
            <w:r>
              <w:rPr>
                <w:sz w:val="24"/>
              </w:rPr>
              <w:t>1</w:t>
            </w:r>
            <w:r w:rsidR="00CD3E52">
              <w:rPr>
                <w:sz w:val="24"/>
              </w:rPr>
              <w:t>60</w:t>
            </w:r>
            <w:r>
              <w:rPr>
                <w:sz w:val="24"/>
              </w:rPr>
              <w:t>-2</w:t>
            </w:r>
            <w:r w:rsidR="00CD3E52">
              <w:rPr>
                <w:sz w:val="24"/>
              </w:rPr>
              <w:t>1</w:t>
            </w:r>
            <w:r>
              <w:rPr>
                <w:sz w:val="24"/>
              </w:rPr>
              <w:t>0</w:t>
            </w:r>
          </w:p>
        </w:tc>
        <w:tc>
          <w:tcPr>
            <w:tcW w:w="932" w:type="dxa"/>
          </w:tcPr>
          <w:p w14:paraId="2F0072A8" w14:textId="77777777" w:rsidR="0079694B" w:rsidRDefault="0079694B" w:rsidP="006771AE">
            <w:pPr>
              <w:pStyle w:val="TableParagraph"/>
              <w:ind w:left="59" w:right="58"/>
              <w:jc w:val="center"/>
              <w:rPr>
                <w:sz w:val="24"/>
              </w:rPr>
            </w:pPr>
            <w:r>
              <w:rPr>
                <w:sz w:val="24"/>
              </w:rPr>
              <w:t>UR</w:t>
            </w:r>
          </w:p>
        </w:tc>
        <w:tc>
          <w:tcPr>
            <w:tcW w:w="924" w:type="dxa"/>
          </w:tcPr>
          <w:p w14:paraId="3F3B68A1" w14:textId="77777777" w:rsidR="0079694B" w:rsidRDefault="0079694B" w:rsidP="006771AE">
            <w:pPr>
              <w:pStyle w:val="TableParagraph"/>
              <w:ind w:left="65" w:right="62"/>
              <w:jc w:val="center"/>
              <w:rPr>
                <w:sz w:val="24"/>
              </w:rPr>
            </w:pPr>
            <w:r>
              <w:rPr>
                <w:sz w:val="24"/>
              </w:rPr>
              <w:t>NE</w:t>
            </w:r>
          </w:p>
        </w:tc>
        <w:tc>
          <w:tcPr>
            <w:tcW w:w="2986" w:type="dxa"/>
          </w:tcPr>
          <w:p w14:paraId="6529BAE8" w14:textId="77777777" w:rsidR="0079694B" w:rsidRDefault="0079694B" w:rsidP="006771AE">
            <w:pPr>
              <w:pStyle w:val="TableParagraph"/>
              <w:rPr>
                <w:sz w:val="24"/>
              </w:rPr>
            </w:pPr>
            <w:r>
              <w:rPr>
                <w:sz w:val="24"/>
              </w:rPr>
              <w:t>Naturally</w:t>
            </w:r>
            <w:r>
              <w:rPr>
                <w:spacing w:val="-3"/>
                <w:sz w:val="24"/>
              </w:rPr>
              <w:t xml:space="preserve"> </w:t>
            </w:r>
            <w:r>
              <w:rPr>
                <w:sz w:val="24"/>
              </w:rPr>
              <w:t>occurring.</w:t>
            </w:r>
          </w:p>
        </w:tc>
      </w:tr>
      <w:tr w:rsidR="0079694B" w14:paraId="4D8004A0" w14:textId="77777777" w:rsidTr="006771AE">
        <w:trPr>
          <w:trHeight w:val="846"/>
        </w:trPr>
        <w:tc>
          <w:tcPr>
            <w:tcW w:w="1438" w:type="dxa"/>
          </w:tcPr>
          <w:p w14:paraId="138731A8" w14:textId="77777777" w:rsidR="0079694B" w:rsidRDefault="0079694B" w:rsidP="006771AE">
            <w:pPr>
              <w:pStyle w:val="TableParagraph"/>
              <w:ind w:left="14"/>
              <w:rPr>
                <w:sz w:val="24"/>
              </w:rPr>
            </w:pPr>
            <w:r>
              <w:rPr>
                <w:sz w:val="24"/>
              </w:rPr>
              <w:t>Conductance</w:t>
            </w:r>
          </w:p>
        </w:tc>
        <w:tc>
          <w:tcPr>
            <w:tcW w:w="913" w:type="dxa"/>
          </w:tcPr>
          <w:p w14:paraId="4488A32B" w14:textId="77777777" w:rsidR="0079694B" w:rsidRDefault="0079694B" w:rsidP="006771AE">
            <w:pPr>
              <w:pStyle w:val="TableParagraph"/>
              <w:ind w:left="359" w:right="16" w:hanging="324"/>
              <w:rPr>
                <w:sz w:val="24"/>
              </w:rPr>
            </w:pPr>
            <w:r>
              <w:rPr>
                <w:sz w:val="24"/>
              </w:rPr>
              <w:t>µmhos/c</w:t>
            </w:r>
            <w:r>
              <w:rPr>
                <w:spacing w:val="-57"/>
                <w:sz w:val="24"/>
              </w:rPr>
              <w:t xml:space="preserve"> </w:t>
            </w:r>
            <w:r>
              <w:rPr>
                <w:sz w:val="24"/>
              </w:rPr>
              <w:t>m</w:t>
            </w:r>
          </w:p>
        </w:tc>
        <w:tc>
          <w:tcPr>
            <w:tcW w:w="1232" w:type="dxa"/>
          </w:tcPr>
          <w:p w14:paraId="48E877BF" w14:textId="6E8FE56A" w:rsidR="0079694B" w:rsidRDefault="0079694B" w:rsidP="006771AE">
            <w:pPr>
              <w:pStyle w:val="TableParagraph"/>
              <w:ind w:left="382" w:right="378"/>
              <w:jc w:val="center"/>
              <w:rPr>
                <w:sz w:val="24"/>
              </w:rPr>
            </w:pPr>
            <w:r>
              <w:rPr>
                <w:sz w:val="24"/>
              </w:rPr>
              <w:t>6</w:t>
            </w:r>
            <w:r w:rsidR="00CD3E52">
              <w:rPr>
                <w:sz w:val="24"/>
              </w:rPr>
              <w:t>18</w:t>
            </w:r>
          </w:p>
        </w:tc>
        <w:tc>
          <w:tcPr>
            <w:tcW w:w="939" w:type="dxa"/>
          </w:tcPr>
          <w:p w14:paraId="1946AD09" w14:textId="3D12A001" w:rsidR="0079694B" w:rsidRDefault="00CD3E52" w:rsidP="006771AE">
            <w:pPr>
              <w:pStyle w:val="TableParagraph"/>
              <w:ind w:left="11" w:right="11"/>
              <w:jc w:val="center"/>
              <w:rPr>
                <w:sz w:val="24"/>
              </w:rPr>
            </w:pPr>
            <w:r>
              <w:rPr>
                <w:sz w:val="24"/>
              </w:rPr>
              <w:t>593</w:t>
            </w:r>
            <w:r w:rsidR="0079694B">
              <w:rPr>
                <w:sz w:val="24"/>
              </w:rPr>
              <w:t>-</w:t>
            </w:r>
            <w:r>
              <w:rPr>
                <w:sz w:val="24"/>
              </w:rPr>
              <w:t>711</w:t>
            </w:r>
          </w:p>
        </w:tc>
        <w:tc>
          <w:tcPr>
            <w:tcW w:w="932" w:type="dxa"/>
          </w:tcPr>
          <w:p w14:paraId="4768F328" w14:textId="77777777" w:rsidR="0079694B" w:rsidRDefault="0079694B" w:rsidP="006771AE">
            <w:pPr>
              <w:pStyle w:val="TableParagraph"/>
              <w:ind w:left="59" w:right="59"/>
              <w:jc w:val="center"/>
              <w:rPr>
                <w:sz w:val="24"/>
              </w:rPr>
            </w:pPr>
            <w:r>
              <w:rPr>
                <w:sz w:val="24"/>
              </w:rPr>
              <w:t>UR</w:t>
            </w:r>
          </w:p>
        </w:tc>
        <w:tc>
          <w:tcPr>
            <w:tcW w:w="924" w:type="dxa"/>
          </w:tcPr>
          <w:p w14:paraId="20452AE9" w14:textId="77777777" w:rsidR="0079694B" w:rsidRDefault="0079694B" w:rsidP="006771AE">
            <w:pPr>
              <w:pStyle w:val="TableParagraph"/>
              <w:ind w:left="65" w:right="62"/>
              <w:jc w:val="center"/>
              <w:rPr>
                <w:sz w:val="24"/>
              </w:rPr>
            </w:pPr>
            <w:r>
              <w:rPr>
                <w:sz w:val="24"/>
              </w:rPr>
              <w:t>NE</w:t>
            </w:r>
          </w:p>
        </w:tc>
        <w:tc>
          <w:tcPr>
            <w:tcW w:w="2986" w:type="dxa"/>
          </w:tcPr>
          <w:p w14:paraId="188BFD45" w14:textId="77777777" w:rsidR="0079694B" w:rsidRDefault="0079694B" w:rsidP="006771AE">
            <w:pPr>
              <w:pStyle w:val="TableParagraph"/>
              <w:rPr>
                <w:sz w:val="24"/>
              </w:rPr>
            </w:pPr>
            <w:r>
              <w:rPr>
                <w:sz w:val="24"/>
              </w:rPr>
              <w:t>Naturally</w:t>
            </w:r>
            <w:r>
              <w:rPr>
                <w:spacing w:val="-3"/>
                <w:sz w:val="24"/>
              </w:rPr>
              <w:t xml:space="preserve"> </w:t>
            </w:r>
            <w:r>
              <w:rPr>
                <w:sz w:val="24"/>
              </w:rPr>
              <w:t>occurring.</w:t>
            </w:r>
          </w:p>
        </w:tc>
      </w:tr>
      <w:tr w:rsidR="0079694B" w14:paraId="575C30F3" w14:textId="77777777" w:rsidTr="006771AE">
        <w:trPr>
          <w:trHeight w:val="570"/>
        </w:trPr>
        <w:tc>
          <w:tcPr>
            <w:tcW w:w="1438" w:type="dxa"/>
            <w:vMerge w:val="restart"/>
          </w:tcPr>
          <w:p w14:paraId="433E4FAF" w14:textId="77777777" w:rsidR="0079694B" w:rsidRDefault="0079694B" w:rsidP="006771AE">
            <w:pPr>
              <w:pStyle w:val="TableParagraph"/>
              <w:ind w:left="14" w:right="508"/>
              <w:rPr>
                <w:sz w:val="24"/>
              </w:rPr>
            </w:pPr>
            <w:r>
              <w:rPr>
                <w:sz w:val="24"/>
              </w:rPr>
              <w:t>Calcium</w:t>
            </w:r>
            <w:r>
              <w:rPr>
                <w:spacing w:val="1"/>
                <w:sz w:val="24"/>
              </w:rPr>
              <w:t xml:space="preserve"> </w:t>
            </w:r>
            <w:r>
              <w:rPr>
                <w:spacing w:val="-1"/>
                <w:sz w:val="24"/>
              </w:rPr>
              <w:t>Hardness</w:t>
            </w:r>
          </w:p>
        </w:tc>
        <w:tc>
          <w:tcPr>
            <w:tcW w:w="913" w:type="dxa"/>
          </w:tcPr>
          <w:p w14:paraId="4883B315" w14:textId="77777777" w:rsidR="0079694B" w:rsidRDefault="0079694B" w:rsidP="006771AE">
            <w:pPr>
              <w:pStyle w:val="TableParagraph"/>
              <w:ind w:left="171" w:right="171"/>
              <w:jc w:val="center"/>
              <w:rPr>
                <w:sz w:val="24"/>
              </w:rPr>
            </w:pPr>
            <w:r>
              <w:rPr>
                <w:sz w:val="24"/>
              </w:rPr>
              <w:t>mg/L</w:t>
            </w:r>
          </w:p>
        </w:tc>
        <w:tc>
          <w:tcPr>
            <w:tcW w:w="1232" w:type="dxa"/>
          </w:tcPr>
          <w:p w14:paraId="7F7A038B" w14:textId="389C3951" w:rsidR="0079694B" w:rsidRDefault="0079694B" w:rsidP="006771AE">
            <w:pPr>
              <w:pStyle w:val="TableParagraph"/>
              <w:ind w:left="382" w:right="378"/>
              <w:jc w:val="center"/>
              <w:rPr>
                <w:sz w:val="24"/>
              </w:rPr>
            </w:pPr>
            <w:r>
              <w:rPr>
                <w:sz w:val="24"/>
              </w:rPr>
              <w:t>1</w:t>
            </w:r>
            <w:r w:rsidR="00CD3E52">
              <w:rPr>
                <w:sz w:val="24"/>
              </w:rPr>
              <w:t>73</w:t>
            </w:r>
          </w:p>
        </w:tc>
        <w:tc>
          <w:tcPr>
            <w:tcW w:w="939" w:type="dxa"/>
          </w:tcPr>
          <w:p w14:paraId="06E6E050" w14:textId="78014E17" w:rsidR="0079694B" w:rsidRDefault="0079694B" w:rsidP="006771AE">
            <w:pPr>
              <w:pStyle w:val="TableParagraph"/>
              <w:ind w:left="11" w:right="11"/>
              <w:jc w:val="center"/>
              <w:rPr>
                <w:sz w:val="24"/>
              </w:rPr>
            </w:pPr>
            <w:r>
              <w:rPr>
                <w:sz w:val="24"/>
              </w:rPr>
              <w:t>1</w:t>
            </w:r>
            <w:r w:rsidR="00CD3E52">
              <w:rPr>
                <w:sz w:val="24"/>
              </w:rPr>
              <w:t>28</w:t>
            </w:r>
            <w:r>
              <w:rPr>
                <w:sz w:val="24"/>
              </w:rPr>
              <w:t>-2</w:t>
            </w:r>
            <w:r w:rsidR="00CD3E52">
              <w:rPr>
                <w:sz w:val="24"/>
              </w:rPr>
              <w:t>20</w:t>
            </w:r>
          </w:p>
        </w:tc>
        <w:tc>
          <w:tcPr>
            <w:tcW w:w="932" w:type="dxa"/>
          </w:tcPr>
          <w:p w14:paraId="6238176E" w14:textId="77777777" w:rsidR="0079694B" w:rsidRDefault="0079694B" w:rsidP="006771AE">
            <w:pPr>
              <w:pStyle w:val="TableParagraph"/>
              <w:ind w:left="59" w:right="58"/>
              <w:jc w:val="center"/>
              <w:rPr>
                <w:sz w:val="24"/>
              </w:rPr>
            </w:pPr>
            <w:r>
              <w:rPr>
                <w:sz w:val="24"/>
              </w:rPr>
              <w:t>UR</w:t>
            </w:r>
          </w:p>
        </w:tc>
        <w:tc>
          <w:tcPr>
            <w:tcW w:w="924" w:type="dxa"/>
          </w:tcPr>
          <w:p w14:paraId="1CE7C3E9" w14:textId="77777777" w:rsidR="0079694B" w:rsidRDefault="0079694B" w:rsidP="006771AE">
            <w:pPr>
              <w:pStyle w:val="TableParagraph"/>
              <w:ind w:left="65" w:right="62"/>
              <w:jc w:val="center"/>
              <w:rPr>
                <w:sz w:val="24"/>
              </w:rPr>
            </w:pPr>
            <w:r>
              <w:rPr>
                <w:sz w:val="24"/>
              </w:rPr>
              <w:t>NE</w:t>
            </w:r>
          </w:p>
        </w:tc>
        <w:tc>
          <w:tcPr>
            <w:tcW w:w="2986" w:type="dxa"/>
          </w:tcPr>
          <w:p w14:paraId="0253792C" w14:textId="77777777" w:rsidR="0079694B" w:rsidRDefault="0079694B" w:rsidP="006771AE">
            <w:pPr>
              <w:pStyle w:val="TableParagraph"/>
              <w:rPr>
                <w:sz w:val="24"/>
              </w:rPr>
            </w:pPr>
            <w:r>
              <w:rPr>
                <w:sz w:val="24"/>
              </w:rPr>
              <w:t>Naturally</w:t>
            </w:r>
            <w:r>
              <w:rPr>
                <w:spacing w:val="-3"/>
                <w:sz w:val="24"/>
              </w:rPr>
              <w:t xml:space="preserve"> </w:t>
            </w:r>
            <w:r>
              <w:rPr>
                <w:sz w:val="24"/>
              </w:rPr>
              <w:t>occurring.</w:t>
            </w:r>
          </w:p>
        </w:tc>
      </w:tr>
      <w:tr w:rsidR="0079694B" w14:paraId="4F3D7DE7" w14:textId="77777777" w:rsidTr="006771AE">
        <w:trPr>
          <w:trHeight w:val="847"/>
        </w:trPr>
        <w:tc>
          <w:tcPr>
            <w:tcW w:w="1438" w:type="dxa"/>
            <w:vMerge/>
            <w:tcBorders>
              <w:top w:val="nil"/>
            </w:tcBorders>
          </w:tcPr>
          <w:p w14:paraId="06CEBB51" w14:textId="77777777" w:rsidR="0079694B" w:rsidRDefault="0079694B" w:rsidP="006771AE">
            <w:pPr>
              <w:rPr>
                <w:sz w:val="2"/>
                <w:szCs w:val="2"/>
              </w:rPr>
            </w:pPr>
          </w:p>
        </w:tc>
        <w:tc>
          <w:tcPr>
            <w:tcW w:w="913" w:type="dxa"/>
          </w:tcPr>
          <w:p w14:paraId="43F4BF28" w14:textId="77777777" w:rsidR="0079694B" w:rsidRDefault="0079694B" w:rsidP="006771AE">
            <w:pPr>
              <w:pStyle w:val="TableParagraph"/>
              <w:spacing w:before="14"/>
              <w:ind w:left="152" w:right="104" w:hanging="27"/>
              <w:rPr>
                <w:sz w:val="24"/>
              </w:rPr>
            </w:pPr>
            <w:r>
              <w:rPr>
                <w:sz w:val="24"/>
              </w:rPr>
              <w:t>grains/</w:t>
            </w:r>
            <w:r>
              <w:rPr>
                <w:spacing w:val="-58"/>
                <w:sz w:val="24"/>
              </w:rPr>
              <w:t xml:space="preserve"> </w:t>
            </w:r>
            <w:r>
              <w:rPr>
                <w:sz w:val="24"/>
              </w:rPr>
              <w:t>gallon</w:t>
            </w:r>
          </w:p>
        </w:tc>
        <w:tc>
          <w:tcPr>
            <w:tcW w:w="1232" w:type="dxa"/>
          </w:tcPr>
          <w:p w14:paraId="1F564C3B" w14:textId="77777777" w:rsidR="0079694B" w:rsidRDefault="0079694B" w:rsidP="006771AE">
            <w:pPr>
              <w:pStyle w:val="TableParagraph"/>
              <w:spacing w:before="14"/>
              <w:ind w:left="382" w:right="380"/>
              <w:jc w:val="center"/>
              <w:rPr>
                <w:sz w:val="24"/>
              </w:rPr>
            </w:pPr>
            <w:r>
              <w:rPr>
                <w:sz w:val="24"/>
              </w:rPr>
              <w:t>12.5</w:t>
            </w:r>
          </w:p>
        </w:tc>
        <w:tc>
          <w:tcPr>
            <w:tcW w:w="939" w:type="dxa"/>
          </w:tcPr>
          <w:p w14:paraId="4CB74016" w14:textId="04C080F3" w:rsidR="0079694B" w:rsidRDefault="0079694B" w:rsidP="006771AE">
            <w:pPr>
              <w:pStyle w:val="TableParagraph"/>
              <w:spacing w:before="14"/>
              <w:ind w:left="11" w:right="11"/>
              <w:jc w:val="center"/>
              <w:rPr>
                <w:sz w:val="24"/>
              </w:rPr>
            </w:pPr>
            <w:r>
              <w:rPr>
                <w:sz w:val="24"/>
              </w:rPr>
              <w:t>8.0-1</w:t>
            </w:r>
            <w:r w:rsidR="00CD3E52">
              <w:rPr>
                <w:sz w:val="24"/>
              </w:rPr>
              <w:t>2</w:t>
            </w:r>
            <w:r>
              <w:rPr>
                <w:sz w:val="24"/>
              </w:rPr>
              <w:t>.</w:t>
            </w:r>
            <w:r w:rsidR="00CD3E52">
              <w:rPr>
                <w:sz w:val="24"/>
              </w:rPr>
              <w:t>9</w:t>
            </w:r>
          </w:p>
        </w:tc>
        <w:tc>
          <w:tcPr>
            <w:tcW w:w="932" w:type="dxa"/>
          </w:tcPr>
          <w:p w14:paraId="2D225EDD" w14:textId="77777777" w:rsidR="0079694B" w:rsidRDefault="0079694B" w:rsidP="006771AE">
            <w:pPr>
              <w:pStyle w:val="TableParagraph"/>
              <w:spacing w:before="14"/>
              <w:ind w:left="59" w:right="58"/>
              <w:jc w:val="center"/>
              <w:rPr>
                <w:sz w:val="24"/>
              </w:rPr>
            </w:pPr>
            <w:r>
              <w:rPr>
                <w:sz w:val="24"/>
              </w:rPr>
              <w:t>UR</w:t>
            </w:r>
          </w:p>
        </w:tc>
        <w:tc>
          <w:tcPr>
            <w:tcW w:w="924" w:type="dxa"/>
          </w:tcPr>
          <w:p w14:paraId="1A9E1A15" w14:textId="77777777" w:rsidR="0079694B" w:rsidRDefault="0079694B" w:rsidP="006771AE">
            <w:pPr>
              <w:pStyle w:val="TableParagraph"/>
              <w:spacing w:before="14"/>
              <w:ind w:left="65" w:right="62"/>
              <w:jc w:val="center"/>
              <w:rPr>
                <w:sz w:val="24"/>
              </w:rPr>
            </w:pPr>
            <w:r>
              <w:rPr>
                <w:sz w:val="24"/>
              </w:rPr>
              <w:t>NE</w:t>
            </w:r>
          </w:p>
        </w:tc>
        <w:tc>
          <w:tcPr>
            <w:tcW w:w="2986" w:type="dxa"/>
          </w:tcPr>
          <w:p w14:paraId="3E5B4A48" w14:textId="77777777" w:rsidR="0079694B" w:rsidRDefault="0079694B" w:rsidP="006771AE">
            <w:pPr>
              <w:pStyle w:val="TableParagraph"/>
              <w:spacing w:before="14"/>
              <w:rPr>
                <w:sz w:val="24"/>
              </w:rPr>
            </w:pPr>
            <w:r>
              <w:rPr>
                <w:sz w:val="24"/>
              </w:rPr>
              <w:t>Naturally</w:t>
            </w:r>
            <w:r>
              <w:rPr>
                <w:spacing w:val="-3"/>
                <w:sz w:val="24"/>
              </w:rPr>
              <w:t xml:space="preserve"> </w:t>
            </w:r>
            <w:r>
              <w:rPr>
                <w:sz w:val="24"/>
              </w:rPr>
              <w:t>occurring.</w:t>
            </w:r>
          </w:p>
        </w:tc>
      </w:tr>
    </w:tbl>
    <w:p w14:paraId="0513E748" w14:textId="77777777" w:rsidR="0079694B" w:rsidRDefault="0079694B" w:rsidP="0079694B">
      <w:pPr>
        <w:pStyle w:val="BodyText"/>
      </w:pPr>
    </w:p>
    <w:p w14:paraId="679C58E5" w14:textId="77777777" w:rsidR="0079694B" w:rsidRDefault="0079694B" w:rsidP="0079694B">
      <w:pPr>
        <w:pStyle w:val="BodyText"/>
      </w:pPr>
    </w:p>
    <w:p w14:paraId="4A711D69" w14:textId="77777777" w:rsidR="0079694B" w:rsidRDefault="0079694B" w:rsidP="0079694B">
      <w:pPr>
        <w:pStyle w:val="BodyText"/>
      </w:pPr>
    </w:p>
    <w:p w14:paraId="70823263" w14:textId="77777777" w:rsidR="0079694B" w:rsidRDefault="0079694B" w:rsidP="0079694B">
      <w:pPr>
        <w:pStyle w:val="BodyText"/>
      </w:pPr>
    </w:p>
    <w:p w14:paraId="4DD3F9B9" w14:textId="77777777" w:rsidR="0079694B" w:rsidRDefault="0079694B" w:rsidP="0079694B">
      <w:pPr>
        <w:pStyle w:val="BodyText"/>
        <w:spacing w:before="5"/>
        <w:rPr>
          <w:sz w:val="19"/>
        </w:rPr>
      </w:pPr>
    </w:p>
    <w:p w14:paraId="58200E7D" w14:textId="37A1B740" w:rsidR="0079694B" w:rsidRDefault="0079694B" w:rsidP="0079694B">
      <w:pPr>
        <w:pStyle w:val="BodyText"/>
        <w:spacing w:before="89"/>
        <w:ind w:right="508"/>
        <w:jc w:val="right"/>
      </w:pPr>
      <w:r>
        <w:rPr>
          <w:noProof/>
          <w:sz w:val="20"/>
        </w:rPr>
        <mc:AlternateContent>
          <mc:Choice Requires="wpg">
            <w:drawing>
              <wp:anchor distT="0" distB="0" distL="114300" distR="114300" simplePos="0" relativeHeight="251674624" behindDoc="0" locked="0" layoutInCell="1" allowOverlap="1" wp14:anchorId="5DE17DC6" wp14:editId="73CA6C18">
                <wp:simplePos x="0" y="0"/>
                <wp:positionH relativeFrom="page">
                  <wp:posOffset>1220470</wp:posOffset>
                </wp:positionH>
                <wp:positionV relativeFrom="paragraph">
                  <wp:posOffset>1905</wp:posOffset>
                </wp:positionV>
                <wp:extent cx="4288155" cy="304800"/>
                <wp:effectExtent l="1270" t="3175" r="635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304800"/>
                          <a:chOff x="1922" y="3"/>
                          <a:chExt cx="6753" cy="480"/>
                        </a:xfrm>
                      </wpg:grpSpPr>
                      <pic:pic xmlns:pic="http://schemas.openxmlformats.org/drawingml/2006/picture">
                        <pic:nvPicPr>
                          <pic:cNvPr id="6" name="docshape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22" y="3"/>
                            <a:ext cx="286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9"/>
                        <wps:cNvCnPr>
                          <a:cxnSpLocks noChangeShapeType="1"/>
                        </wps:cNvCnPr>
                        <wps:spPr bwMode="auto">
                          <a:xfrm>
                            <a:off x="2634" y="238"/>
                            <a:ext cx="6041" cy="0"/>
                          </a:xfrm>
                          <a:prstGeom prst="line">
                            <a:avLst/>
                          </a:prstGeom>
                          <a:noFill/>
                          <a:ln w="6350">
                            <a:solidFill>
                              <a:srgbClr val="009DD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416D5F" id="Group 5" o:spid="_x0000_s1026" style="position:absolute;margin-left:96.1pt;margin-top:.15pt;width:337.65pt;height:24pt;z-index:251674624;mso-position-horizontal-relative:page" coordorigin="1922,3" coordsize="6753,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">
                <v:shape id="docshape8" o:spid="_x0000_s1027" type="#_x0000_t75" style="position:absolute;left:1922;top:3;width:2866;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">
                  <v:imagedata r:id="rId8" o:title=""/>
                </v:shape>
                <v:line id="Line 9" o:spid="_x0000_s1028" style="position:absolute;visibility:visible;mso-wrap-style:square" from="2634,238" to="867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" strokecolor="#009ddc" strokeweight=".5pt"/>
                <w10:wrap anchorx="page"/>
              </v:group>
            </w:pict>
          </mc:Fallback>
        </mc:AlternateContent>
      </w:r>
      <w:hyperlink r:id="rId10">
        <w:r>
          <w:rPr>
            <w:color w:val="009DDC"/>
          </w:rPr>
          <w:t>www.cuwcd.com</w:t>
        </w:r>
        <w:r>
          <w:rPr>
            <w:color w:val="009DDC"/>
            <w:spacing w:val="-2"/>
          </w:rPr>
          <w:t xml:space="preserve"> </w:t>
        </w:r>
      </w:hyperlink>
      <w:r>
        <w:rPr>
          <w:color w:val="B6B8B9"/>
        </w:rPr>
        <w:t>|</w:t>
      </w:r>
      <w:r>
        <w:rPr>
          <w:color w:val="B6B8B9"/>
          <w:spacing w:val="51"/>
        </w:rPr>
        <w:t xml:space="preserve"> </w:t>
      </w:r>
      <w:r>
        <w:rPr>
          <w:color w:val="009DDC"/>
          <w:position w:val="-2"/>
        </w:rPr>
        <w:t>9</w:t>
      </w:r>
    </w:p>
    <w:p w14:paraId="6A623822" w14:textId="7F41CF66" w:rsidR="004E6950" w:rsidRDefault="004E6950" w:rsidP="004E6950">
      <w:pPr>
        <w:widowControl/>
        <w:autoSpaceDE/>
        <w:autoSpaceDN/>
        <w:spacing w:after="160" w:line="259" w:lineRule="auto"/>
        <w:jc w:val="both"/>
      </w:pPr>
    </w:p>
    <w:p w14:paraId="41ADF07B" w14:textId="6316525A" w:rsidR="007F23D5" w:rsidRDefault="007F23D5" w:rsidP="007F23D5">
      <w:pPr>
        <w:rPr>
          <w:rFonts w:ascii="Arial" w:hAnsi="Arial" w:cs="Arial"/>
        </w:rPr>
      </w:pPr>
      <w:r>
        <w:br w:type="page"/>
      </w:r>
      <w:r w:rsidRPr="007F23D5">
        <w:rPr>
          <w:rFonts w:ascii="Arial" w:hAnsi="Arial" w:cs="Arial"/>
        </w:rPr>
        <w:lastRenderedPageBreak/>
        <w:t>Johnson Water Improvement Distric</w:t>
      </w:r>
      <w:r>
        <w:rPr>
          <w:rFonts w:ascii="Arial" w:hAnsi="Arial" w:cs="Arial"/>
        </w:rPr>
        <w:t xml:space="preserve">t users who live in the </w:t>
      </w:r>
      <w:proofErr w:type="spellStart"/>
      <w:r>
        <w:rPr>
          <w:rFonts w:ascii="Arial" w:hAnsi="Arial" w:cs="Arial"/>
        </w:rPr>
        <w:t>Upalco</w:t>
      </w:r>
      <w:proofErr w:type="spellEnd"/>
      <w:r>
        <w:rPr>
          <w:rFonts w:ascii="Arial" w:hAnsi="Arial" w:cs="Arial"/>
        </w:rPr>
        <w:t xml:space="preserve"> and Ledge Lane areas use water purchased from Upper Country Water Improvement District.</w:t>
      </w:r>
    </w:p>
    <w:p w14:paraId="0AE269F3" w14:textId="46262D8A" w:rsidR="007F23D5" w:rsidRDefault="007F23D5" w:rsidP="007F23D5">
      <w:pPr>
        <w:rPr>
          <w:rFonts w:ascii="Arial" w:hAnsi="Arial" w:cs="Arial"/>
        </w:rPr>
      </w:pPr>
      <w:r>
        <w:rPr>
          <w:rFonts w:ascii="Arial" w:hAnsi="Arial" w:cs="Arial"/>
        </w:rPr>
        <w:t xml:space="preserve"> </w:t>
      </w:r>
    </w:p>
    <w:p w14:paraId="3AF53836" w14:textId="48EF875C" w:rsidR="007F23D5" w:rsidRDefault="007F23D5" w:rsidP="007F23D5">
      <w:pPr>
        <w:jc w:val="center"/>
        <w:rPr>
          <w:rFonts w:ascii="Arial" w:hAnsi="Arial" w:cs="Arial"/>
          <w:sz w:val="40"/>
          <w:szCs w:val="40"/>
        </w:rPr>
      </w:pPr>
      <w:r>
        <w:rPr>
          <w:rFonts w:ascii="Arial" w:hAnsi="Arial" w:cs="Arial"/>
          <w:sz w:val="40"/>
          <w:szCs w:val="40"/>
        </w:rPr>
        <w:t>Upper Country Water Improvement District</w:t>
      </w:r>
    </w:p>
    <w:tbl>
      <w:tblPr>
        <w:tblW w:w="10980" w:type="dxa"/>
        <w:tblCellSpacing w:w="15" w:type="dxa"/>
        <w:tblCellMar>
          <w:top w:w="15" w:type="dxa"/>
          <w:left w:w="15" w:type="dxa"/>
          <w:bottom w:w="15" w:type="dxa"/>
          <w:right w:w="15" w:type="dxa"/>
        </w:tblCellMar>
        <w:tblLook w:val="04A0" w:firstRow="1" w:lastRow="0" w:firstColumn="1" w:lastColumn="0" w:noHBand="0" w:noVBand="1"/>
      </w:tblPr>
      <w:tblGrid>
        <w:gridCol w:w="2066"/>
        <w:gridCol w:w="967"/>
        <w:gridCol w:w="1016"/>
        <w:gridCol w:w="1378"/>
        <w:gridCol w:w="907"/>
        <w:gridCol w:w="1498"/>
        <w:gridCol w:w="900"/>
        <w:gridCol w:w="2248"/>
      </w:tblGrid>
      <w:tr w:rsidR="00343D22" w:rsidRPr="00343D22" w14:paraId="1C71F12B" w14:textId="77777777" w:rsidTr="00343D22">
        <w:trPr>
          <w:tblCellSpacing w:w="15" w:type="dxa"/>
        </w:trPr>
        <w:tc>
          <w:tcPr>
            <w:tcW w:w="10920" w:type="dxa"/>
            <w:gridSpan w:val="8"/>
            <w:vAlign w:val="center"/>
            <w:hideMark/>
          </w:tcPr>
          <w:p w14:paraId="1E7F8083" w14:textId="77777777" w:rsidR="00343D22" w:rsidRPr="00343D22" w:rsidRDefault="00343D22" w:rsidP="00343D22">
            <w:pPr>
              <w:widowControl/>
              <w:autoSpaceDE/>
              <w:autoSpaceDN/>
              <w:rPr>
                <w:sz w:val="24"/>
                <w:szCs w:val="24"/>
              </w:rPr>
            </w:pPr>
            <w:r w:rsidRPr="00343D22">
              <w:rPr>
                <w:b/>
                <w:bCs/>
                <w:sz w:val="24"/>
                <w:szCs w:val="24"/>
              </w:rPr>
              <w:t>TEST RESULTS</w:t>
            </w:r>
          </w:p>
        </w:tc>
      </w:tr>
      <w:tr w:rsidR="00343D22" w:rsidRPr="00343D22" w14:paraId="63E0B40A" w14:textId="77777777" w:rsidTr="00343D22">
        <w:trPr>
          <w:tblCellSpacing w:w="15" w:type="dxa"/>
        </w:trPr>
        <w:tc>
          <w:tcPr>
            <w:tcW w:w="2021" w:type="dxa"/>
            <w:vAlign w:val="center"/>
            <w:hideMark/>
          </w:tcPr>
          <w:p w14:paraId="5A3DAE59" w14:textId="77777777" w:rsidR="00343D22" w:rsidRPr="00343D22" w:rsidRDefault="00343D22" w:rsidP="00343D22">
            <w:pPr>
              <w:widowControl/>
              <w:autoSpaceDE/>
              <w:autoSpaceDN/>
              <w:rPr>
                <w:sz w:val="24"/>
                <w:szCs w:val="24"/>
              </w:rPr>
            </w:pPr>
            <w:r w:rsidRPr="00343D22">
              <w:rPr>
                <w:sz w:val="24"/>
                <w:szCs w:val="24"/>
              </w:rPr>
              <w:t>Contaminant</w:t>
            </w:r>
          </w:p>
        </w:tc>
        <w:tc>
          <w:tcPr>
            <w:tcW w:w="937" w:type="dxa"/>
            <w:vAlign w:val="center"/>
            <w:hideMark/>
          </w:tcPr>
          <w:p w14:paraId="0B568139" w14:textId="77777777" w:rsidR="00343D22" w:rsidRPr="00343D22" w:rsidRDefault="00343D22" w:rsidP="00343D22">
            <w:pPr>
              <w:widowControl/>
              <w:autoSpaceDE/>
              <w:autoSpaceDN/>
              <w:rPr>
                <w:sz w:val="24"/>
                <w:szCs w:val="24"/>
              </w:rPr>
            </w:pPr>
            <w:r w:rsidRPr="00343D22">
              <w:rPr>
                <w:sz w:val="24"/>
                <w:szCs w:val="24"/>
              </w:rPr>
              <w:t>Violation</w:t>
            </w:r>
          </w:p>
          <w:p w14:paraId="10A828F9"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Y/N</w:t>
            </w:r>
          </w:p>
        </w:tc>
        <w:tc>
          <w:tcPr>
            <w:tcW w:w="986" w:type="dxa"/>
            <w:vAlign w:val="center"/>
            <w:hideMark/>
          </w:tcPr>
          <w:p w14:paraId="1E3893F4" w14:textId="77777777" w:rsidR="00343D22" w:rsidRPr="00343D22" w:rsidRDefault="00343D22" w:rsidP="00343D22">
            <w:pPr>
              <w:widowControl/>
              <w:autoSpaceDE/>
              <w:autoSpaceDN/>
              <w:rPr>
                <w:sz w:val="24"/>
                <w:szCs w:val="24"/>
              </w:rPr>
            </w:pPr>
            <w:r w:rsidRPr="00343D22">
              <w:rPr>
                <w:sz w:val="24"/>
                <w:szCs w:val="24"/>
              </w:rPr>
              <w:t>Level</w:t>
            </w:r>
          </w:p>
          <w:p w14:paraId="7B90B3A8"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Detected</w:t>
            </w:r>
          </w:p>
          <w:p w14:paraId="794920D3"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ND/Low-High</w:t>
            </w:r>
          </w:p>
        </w:tc>
        <w:tc>
          <w:tcPr>
            <w:tcW w:w="1348" w:type="dxa"/>
            <w:vAlign w:val="center"/>
            <w:hideMark/>
          </w:tcPr>
          <w:p w14:paraId="057D34F8" w14:textId="77777777" w:rsidR="00343D22" w:rsidRPr="00343D22" w:rsidRDefault="00343D22" w:rsidP="00343D22">
            <w:pPr>
              <w:widowControl/>
              <w:autoSpaceDE/>
              <w:autoSpaceDN/>
              <w:rPr>
                <w:sz w:val="24"/>
                <w:szCs w:val="24"/>
              </w:rPr>
            </w:pPr>
            <w:r w:rsidRPr="00343D22">
              <w:rPr>
                <w:sz w:val="24"/>
                <w:szCs w:val="24"/>
              </w:rPr>
              <w:t>Unit</w:t>
            </w:r>
          </w:p>
          <w:p w14:paraId="2F65BA61"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Measurement</w:t>
            </w:r>
          </w:p>
        </w:tc>
        <w:tc>
          <w:tcPr>
            <w:tcW w:w="877" w:type="dxa"/>
            <w:vAlign w:val="center"/>
            <w:hideMark/>
          </w:tcPr>
          <w:p w14:paraId="6CABDC20" w14:textId="77777777" w:rsidR="00343D22" w:rsidRPr="00343D22" w:rsidRDefault="00343D22" w:rsidP="00343D22">
            <w:pPr>
              <w:widowControl/>
              <w:autoSpaceDE/>
              <w:autoSpaceDN/>
              <w:rPr>
                <w:sz w:val="24"/>
                <w:szCs w:val="24"/>
              </w:rPr>
            </w:pPr>
            <w:r w:rsidRPr="00343D22">
              <w:rPr>
                <w:sz w:val="24"/>
                <w:szCs w:val="24"/>
              </w:rPr>
              <w:t>MCLG</w:t>
            </w:r>
          </w:p>
        </w:tc>
        <w:tc>
          <w:tcPr>
            <w:tcW w:w="1468" w:type="dxa"/>
            <w:vAlign w:val="center"/>
            <w:hideMark/>
          </w:tcPr>
          <w:p w14:paraId="18289D01" w14:textId="77777777" w:rsidR="00343D22" w:rsidRPr="00343D22" w:rsidRDefault="00343D22" w:rsidP="00343D22">
            <w:pPr>
              <w:widowControl/>
              <w:autoSpaceDE/>
              <w:autoSpaceDN/>
              <w:rPr>
                <w:sz w:val="24"/>
                <w:szCs w:val="24"/>
              </w:rPr>
            </w:pPr>
            <w:r w:rsidRPr="00343D22">
              <w:rPr>
                <w:sz w:val="24"/>
                <w:szCs w:val="24"/>
              </w:rPr>
              <w:t>MCL</w:t>
            </w:r>
          </w:p>
        </w:tc>
        <w:tc>
          <w:tcPr>
            <w:tcW w:w="870" w:type="dxa"/>
            <w:vAlign w:val="center"/>
            <w:hideMark/>
          </w:tcPr>
          <w:p w14:paraId="691C000F" w14:textId="77777777" w:rsidR="00343D22" w:rsidRPr="00343D22" w:rsidRDefault="00343D22" w:rsidP="00343D22">
            <w:pPr>
              <w:widowControl/>
              <w:autoSpaceDE/>
              <w:autoSpaceDN/>
              <w:rPr>
                <w:sz w:val="24"/>
                <w:szCs w:val="24"/>
              </w:rPr>
            </w:pPr>
            <w:r w:rsidRPr="00343D22">
              <w:rPr>
                <w:sz w:val="24"/>
                <w:szCs w:val="24"/>
              </w:rPr>
              <w:t>Date Sampled</w:t>
            </w:r>
          </w:p>
        </w:tc>
        <w:tc>
          <w:tcPr>
            <w:tcW w:w="2203" w:type="dxa"/>
            <w:vAlign w:val="center"/>
            <w:hideMark/>
          </w:tcPr>
          <w:p w14:paraId="723B3156" w14:textId="77777777" w:rsidR="00343D22" w:rsidRPr="00343D22" w:rsidRDefault="00343D22" w:rsidP="00343D22">
            <w:pPr>
              <w:widowControl/>
              <w:autoSpaceDE/>
              <w:autoSpaceDN/>
              <w:rPr>
                <w:sz w:val="24"/>
                <w:szCs w:val="24"/>
              </w:rPr>
            </w:pPr>
            <w:r w:rsidRPr="00343D22">
              <w:rPr>
                <w:sz w:val="24"/>
                <w:szCs w:val="24"/>
              </w:rPr>
              <w:t>Likely Source of Contamination</w:t>
            </w:r>
          </w:p>
        </w:tc>
      </w:tr>
      <w:tr w:rsidR="00343D22" w:rsidRPr="00343D22" w14:paraId="2FC7FB01" w14:textId="77777777" w:rsidTr="00343D22">
        <w:trPr>
          <w:tblCellSpacing w:w="15" w:type="dxa"/>
        </w:trPr>
        <w:tc>
          <w:tcPr>
            <w:tcW w:w="10920" w:type="dxa"/>
            <w:gridSpan w:val="8"/>
            <w:vAlign w:val="center"/>
            <w:hideMark/>
          </w:tcPr>
          <w:p w14:paraId="3E67D0F4" w14:textId="77777777" w:rsidR="00343D22" w:rsidRPr="00343D22" w:rsidRDefault="00343D22" w:rsidP="00343D22">
            <w:pPr>
              <w:widowControl/>
              <w:autoSpaceDE/>
              <w:autoSpaceDN/>
              <w:rPr>
                <w:sz w:val="24"/>
                <w:szCs w:val="24"/>
              </w:rPr>
            </w:pPr>
            <w:r w:rsidRPr="00343D22">
              <w:rPr>
                <w:b/>
                <w:bCs/>
                <w:sz w:val="24"/>
                <w:szCs w:val="24"/>
              </w:rPr>
              <w:t>Microbiological Contaminants</w:t>
            </w:r>
          </w:p>
        </w:tc>
      </w:tr>
      <w:tr w:rsidR="00343D22" w:rsidRPr="00343D22" w14:paraId="3D084236" w14:textId="77777777" w:rsidTr="00343D22">
        <w:trPr>
          <w:tblCellSpacing w:w="15" w:type="dxa"/>
        </w:trPr>
        <w:tc>
          <w:tcPr>
            <w:tcW w:w="2021" w:type="dxa"/>
            <w:vAlign w:val="center"/>
            <w:hideMark/>
          </w:tcPr>
          <w:p w14:paraId="25F53174" w14:textId="77777777" w:rsidR="00343D22" w:rsidRPr="00343D22" w:rsidRDefault="00343D22" w:rsidP="00343D22">
            <w:pPr>
              <w:widowControl/>
              <w:autoSpaceDE/>
              <w:autoSpaceDN/>
              <w:rPr>
                <w:sz w:val="24"/>
                <w:szCs w:val="24"/>
              </w:rPr>
            </w:pPr>
            <w:r w:rsidRPr="00343D22">
              <w:rPr>
                <w:sz w:val="24"/>
                <w:szCs w:val="24"/>
              </w:rPr>
              <w:t>Total Coliform Bacteria</w:t>
            </w:r>
          </w:p>
        </w:tc>
        <w:tc>
          <w:tcPr>
            <w:tcW w:w="937" w:type="dxa"/>
            <w:vAlign w:val="center"/>
            <w:hideMark/>
          </w:tcPr>
          <w:p w14:paraId="4A76EBAF"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4F3C696C" w14:textId="77777777" w:rsidR="00343D22" w:rsidRPr="00343D22" w:rsidRDefault="00343D22" w:rsidP="00343D22">
            <w:pPr>
              <w:widowControl/>
              <w:autoSpaceDE/>
              <w:autoSpaceDN/>
              <w:rPr>
                <w:sz w:val="24"/>
                <w:szCs w:val="24"/>
              </w:rPr>
            </w:pPr>
            <w:r w:rsidRPr="00343D22">
              <w:rPr>
                <w:sz w:val="24"/>
                <w:szCs w:val="24"/>
              </w:rPr>
              <w:t>0</w:t>
            </w:r>
          </w:p>
        </w:tc>
        <w:tc>
          <w:tcPr>
            <w:tcW w:w="1348" w:type="dxa"/>
            <w:vAlign w:val="center"/>
            <w:hideMark/>
          </w:tcPr>
          <w:p w14:paraId="5BA52DB3" w14:textId="77777777" w:rsidR="00343D22" w:rsidRPr="00343D22" w:rsidRDefault="00343D22" w:rsidP="00343D22">
            <w:pPr>
              <w:widowControl/>
              <w:autoSpaceDE/>
              <w:autoSpaceDN/>
              <w:rPr>
                <w:sz w:val="24"/>
                <w:szCs w:val="24"/>
              </w:rPr>
            </w:pPr>
            <w:r w:rsidRPr="00343D22">
              <w:rPr>
                <w:sz w:val="24"/>
                <w:szCs w:val="24"/>
              </w:rPr>
              <w:t>N/A</w:t>
            </w:r>
          </w:p>
        </w:tc>
        <w:tc>
          <w:tcPr>
            <w:tcW w:w="877" w:type="dxa"/>
            <w:vAlign w:val="center"/>
            <w:hideMark/>
          </w:tcPr>
          <w:p w14:paraId="6AD70138" w14:textId="77777777" w:rsidR="00343D22" w:rsidRPr="00343D22" w:rsidRDefault="00343D22" w:rsidP="00343D22">
            <w:pPr>
              <w:widowControl/>
              <w:autoSpaceDE/>
              <w:autoSpaceDN/>
              <w:rPr>
                <w:sz w:val="24"/>
                <w:szCs w:val="24"/>
              </w:rPr>
            </w:pPr>
            <w:r w:rsidRPr="00343D22">
              <w:rPr>
                <w:sz w:val="24"/>
                <w:szCs w:val="24"/>
              </w:rPr>
              <w:t>0</w:t>
            </w:r>
          </w:p>
        </w:tc>
        <w:tc>
          <w:tcPr>
            <w:tcW w:w="1468" w:type="dxa"/>
            <w:vAlign w:val="center"/>
            <w:hideMark/>
          </w:tcPr>
          <w:p w14:paraId="5556AF56" w14:textId="77777777" w:rsidR="00343D22" w:rsidRPr="00343D22" w:rsidRDefault="00343D22" w:rsidP="00343D22">
            <w:pPr>
              <w:widowControl/>
              <w:autoSpaceDE/>
              <w:autoSpaceDN/>
              <w:rPr>
                <w:sz w:val="24"/>
                <w:szCs w:val="24"/>
              </w:rPr>
            </w:pPr>
            <w:r w:rsidRPr="00343D22">
              <w:rPr>
                <w:sz w:val="24"/>
                <w:szCs w:val="24"/>
              </w:rPr>
              <w:t>Presence of coliform bacteria in 5% of monthly samples</w:t>
            </w:r>
          </w:p>
        </w:tc>
        <w:tc>
          <w:tcPr>
            <w:tcW w:w="870" w:type="dxa"/>
            <w:vAlign w:val="center"/>
            <w:hideMark/>
          </w:tcPr>
          <w:p w14:paraId="799168F4" w14:textId="0B6F38C5" w:rsidR="00343D22" w:rsidRPr="00343D22" w:rsidRDefault="00343D22" w:rsidP="00343D22">
            <w:pPr>
              <w:widowControl/>
              <w:autoSpaceDE/>
              <w:autoSpaceDN/>
              <w:rPr>
                <w:sz w:val="24"/>
                <w:szCs w:val="24"/>
              </w:rPr>
            </w:pPr>
            <w:r w:rsidRPr="00343D22">
              <w:rPr>
                <w:sz w:val="24"/>
                <w:szCs w:val="24"/>
              </w:rPr>
              <w:t>202</w:t>
            </w:r>
            <w:r w:rsidR="0092391B">
              <w:rPr>
                <w:sz w:val="24"/>
                <w:szCs w:val="24"/>
              </w:rPr>
              <w:t>2</w:t>
            </w:r>
          </w:p>
        </w:tc>
        <w:tc>
          <w:tcPr>
            <w:tcW w:w="2203" w:type="dxa"/>
            <w:vAlign w:val="center"/>
            <w:hideMark/>
          </w:tcPr>
          <w:p w14:paraId="5A745C5D" w14:textId="77777777" w:rsidR="00343D22" w:rsidRPr="00343D22" w:rsidRDefault="00343D22" w:rsidP="00343D22">
            <w:pPr>
              <w:widowControl/>
              <w:autoSpaceDE/>
              <w:autoSpaceDN/>
              <w:rPr>
                <w:sz w:val="24"/>
                <w:szCs w:val="24"/>
              </w:rPr>
            </w:pPr>
            <w:r w:rsidRPr="00343D22">
              <w:rPr>
                <w:sz w:val="24"/>
                <w:szCs w:val="24"/>
              </w:rPr>
              <w:t>Naturally present in the environment</w:t>
            </w:r>
          </w:p>
        </w:tc>
      </w:tr>
      <w:tr w:rsidR="00343D22" w:rsidRPr="00343D22" w14:paraId="369A0A88" w14:textId="77777777" w:rsidTr="00343D22">
        <w:trPr>
          <w:tblCellSpacing w:w="15" w:type="dxa"/>
        </w:trPr>
        <w:tc>
          <w:tcPr>
            <w:tcW w:w="2021" w:type="dxa"/>
            <w:vAlign w:val="center"/>
            <w:hideMark/>
          </w:tcPr>
          <w:p w14:paraId="00E0F713" w14:textId="77777777" w:rsidR="00343D22" w:rsidRPr="00343D22" w:rsidRDefault="00343D22" w:rsidP="00343D22">
            <w:pPr>
              <w:widowControl/>
              <w:autoSpaceDE/>
              <w:autoSpaceDN/>
              <w:rPr>
                <w:sz w:val="24"/>
                <w:szCs w:val="24"/>
              </w:rPr>
            </w:pPr>
            <w:r w:rsidRPr="00343D22">
              <w:rPr>
                <w:sz w:val="24"/>
                <w:szCs w:val="24"/>
              </w:rPr>
              <w:t>Turbidity</w:t>
            </w:r>
          </w:p>
          <w:p w14:paraId="51734521"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for Ground Water</w:t>
            </w:r>
          </w:p>
        </w:tc>
        <w:tc>
          <w:tcPr>
            <w:tcW w:w="937" w:type="dxa"/>
            <w:vAlign w:val="center"/>
            <w:hideMark/>
          </w:tcPr>
          <w:p w14:paraId="4E2FE9CA"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1F28D7C8" w14:textId="5ABCD63C" w:rsidR="00343D22" w:rsidRPr="00343D22" w:rsidRDefault="00343D22" w:rsidP="00343D22">
            <w:pPr>
              <w:widowControl/>
              <w:autoSpaceDE/>
              <w:autoSpaceDN/>
              <w:rPr>
                <w:sz w:val="24"/>
                <w:szCs w:val="24"/>
              </w:rPr>
            </w:pPr>
            <w:r w:rsidRPr="00343D22">
              <w:rPr>
                <w:sz w:val="24"/>
                <w:szCs w:val="24"/>
              </w:rPr>
              <w:t>.</w:t>
            </w:r>
            <w:r w:rsidR="0092391B">
              <w:rPr>
                <w:sz w:val="24"/>
                <w:szCs w:val="24"/>
              </w:rPr>
              <w:t>31</w:t>
            </w:r>
          </w:p>
        </w:tc>
        <w:tc>
          <w:tcPr>
            <w:tcW w:w="1348" w:type="dxa"/>
            <w:vAlign w:val="center"/>
            <w:hideMark/>
          </w:tcPr>
          <w:p w14:paraId="7CEACE9F" w14:textId="77777777" w:rsidR="00343D22" w:rsidRPr="00343D22" w:rsidRDefault="00343D22" w:rsidP="00343D22">
            <w:pPr>
              <w:widowControl/>
              <w:autoSpaceDE/>
              <w:autoSpaceDN/>
              <w:spacing w:before="100" w:beforeAutospacing="1" w:after="100" w:afterAutospacing="1"/>
              <w:outlineLvl w:val="5"/>
              <w:rPr>
                <w:b/>
                <w:bCs/>
                <w:sz w:val="15"/>
                <w:szCs w:val="15"/>
              </w:rPr>
            </w:pPr>
            <w:r w:rsidRPr="00343D22">
              <w:rPr>
                <w:b/>
                <w:bCs/>
                <w:sz w:val="15"/>
                <w:szCs w:val="15"/>
              </w:rPr>
              <w:t>NTU</w:t>
            </w:r>
          </w:p>
        </w:tc>
        <w:tc>
          <w:tcPr>
            <w:tcW w:w="877" w:type="dxa"/>
            <w:vAlign w:val="center"/>
            <w:hideMark/>
          </w:tcPr>
          <w:p w14:paraId="5705A817" w14:textId="77777777" w:rsidR="00343D22" w:rsidRPr="00343D22" w:rsidRDefault="00343D22" w:rsidP="00343D22">
            <w:pPr>
              <w:widowControl/>
              <w:autoSpaceDE/>
              <w:autoSpaceDN/>
              <w:spacing w:before="100" w:beforeAutospacing="1" w:after="100" w:afterAutospacing="1"/>
              <w:outlineLvl w:val="5"/>
              <w:rPr>
                <w:b/>
                <w:bCs/>
                <w:sz w:val="15"/>
                <w:szCs w:val="15"/>
              </w:rPr>
            </w:pPr>
            <w:r w:rsidRPr="00343D22">
              <w:rPr>
                <w:b/>
                <w:bCs/>
                <w:sz w:val="15"/>
                <w:szCs w:val="15"/>
              </w:rPr>
              <w:t>N/A</w:t>
            </w:r>
          </w:p>
        </w:tc>
        <w:tc>
          <w:tcPr>
            <w:tcW w:w="1468" w:type="dxa"/>
            <w:vAlign w:val="center"/>
            <w:hideMark/>
          </w:tcPr>
          <w:p w14:paraId="0F0E5DCA" w14:textId="77777777" w:rsidR="00343D22" w:rsidRPr="00343D22" w:rsidRDefault="00343D22" w:rsidP="00343D22">
            <w:pPr>
              <w:widowControl/>
              <w:autoSpaceDE/>
              <w:autoSpaceDN/>
              <w:rPr>
                <w:sz w:val="24"/>
                <w:szCs w:val="24"/>
              </w:rPr>
            </w:pPr>
            <w:r w:rsidRPr="00343D22">
              <w:rPr>
                <w:sz w:val="24"/>
                <w:szCs w:val="24"/>
              </w:rPr>
              <w:t>5</w:t>
            </w:r>
          </w:p>
        </w:tc>
        <w:tc>
          <w:tcPr>
            <w:tcW w:w="870" w:type="dxa"/>
            <w:vAlign w:val="center"/>
            <w:hideMark/>
          </w:tcPr>
          <w:p w14:paraId="3530C348" w14:textId="126AC717" w:rsidR="00343D22" w:rsidRPr="00343D22" w:rsidRDefault="00343D22" w:rsidP="00343D22">
            <w:pPr>
              <w:widowControl/>
              <w:autoSpaceDE/>
              <w:autoSpaceDN/>
              <w:rPr>
                <w:sz w:val="24"/>
                <w:szCs w:val="24"/>
              </w:rPr>
            </w:pPr>
            <w:r w:rsidRPr="00343D22">
              <w:rPr>
                <w:sz w:val="24"/>
                <w:szCs w:val="24"/>
              </w:rPr>
              <w:t>20</w:t>
            </w:r>
            <w:r w:rsidR="0092391B">
              <w:rPr>
                <w:sz w:val="24"/>
                <w:szCs w:val="24"/>
              </w:rPr>
              <w:t>22</w:t>
            </w:r>
          </w:p>
        </w:tc>
        <w:tc>
          <w:tcPr>
            <w:tcW w:w="2203" w:type="dxa"/>
            <w:vAlign w:val="center"/>
            <w:hideMark/>
          </w:tcPr>
          <w:p w14:paraId="2AC08423" w14:textId="77777777" w:rsidR="00343D22" w:rsidRPr="00343D22" w:rsidRDefault="00343D22" w:rsidP="00343D22">
            <w:pPr>
              <w:widowControl/>
              <w:autoSpaceDE/>
              <w:autoSpaceDN/>
              <w:rPr>
                <w:sz w:val="24"/>
                <w:szCs w:val="24"/>
              </w:rPr>
            </w:pPr>
            <w:r w:rsidRPr="00343D22">
              <w:rPr>
                <w:sz w:val="24"/>
                <w:szCs w:val="24"/>
              </w:rPr>
              <w:t>Soil runoff</w:t>
            </w:r>
          </w:p>
        </w:tc>
      </w:tr>
      <w:tr w:rsidR="00343D22" w:rsidRPr="00343D22" w14:paraId="72921351" w14:textId="77777777" w:rsidTr="00343D22">
        <w:trPr>
          <w:tblCellSpacing w:w="15" w:type="dxa"/>
        </w:trPr>
        <w:tc>
          <w:tcPr>
            <w:tcW w:w="10920" w:type="dxa"/>
            <w:gridSpan w:val="8"/>
            <w:vAlign w:val="center"/>
            <w:hideMark/>
          </w:tcPr>
          <w:p w14:paraId="4E92D8C0" w14:textId="77777777" w:rsidR="00343D22" w:rsidRPr="00343D22" w:rsidRDefault="00343D22" w:rsidP="00343D22">
            <w:pPr>
              <w:widowControl/>
              <w:autoSpaceDE/>
              <w:autoSpaceDN/>
              <w:rPr>
                <w:sz w:val="24"/>
                <w:szCs w:val="24"/>
              </w:rPr>
            </w:pPr>
            <w:r w:rsidRPr="00343D22">
              <w:rPr>
                <w:b/>
                <w:bCs/>
                <w:sz w:val="24"/>
                <w:szCs w:val="24"/>
              </w:rPr>
              <w:t>Radioactive Contaminants</w:t>
            </w:r>
          </w:p>
        </w:tc>
      </w:tr>
      <w:tr w:rsidR="00343D22" w:rsidRPr="00343D22" w14:paraId="637F5261" w14:textId="77777777" w:rsidTr="00343D22">
        <w:trPr>
          <w:tblCellSpacing w:w="15" w:type="dxa"/>
        </w:trPr>
        <w:tc>
          <w:tcPr>
            <w:tcW w:w="2021" w:type="dxa"/>
            <w:vAlign w:val="center"/>
            <w:hideMark/>
          </w:tcPr>
          <w:p w14:paraId="68FBF4E6" w14:textId="77777777" w:rsidR="00343D22" w:rsidRPr="00343D22" w:rsidRDefault="00343D22" w:rsidP="00343D22">
            <w:pPr>
              <w:widowControl/>
              <w:autoSpaceDE/>
              <w:autoSpaceDN/>
              <w:rPr>
                <w:sz w:val="24"/>
                <w:szCs w:val="24"/>
              </w:rPr>
            </w:pPr>
            <w:r w:rsidRPr="00343D22">
              <w:rPr>
                <w:sz w:val="24"/>
                <w:szCs w:val="24"/>
              </w:rPr>
              <w:t>Alpha emitters</w:t>
            </w:r>
          </w:p>
        </w:tc>
        <w:tc>
          <w:tcPr>
            <w:tcW w:w="937" w:type="dxa"/>
            <w:vAlign w:val="center"/>
            <w:hideMark/>
          </w:tcPr>
          <w:p w14:paraId="24EEF9BE"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7EEFADDC" w14:textId="77777777" w:rsidR="00343D22" w:rsidRPr="00343D22" w:rsidRDefault="00343D22" w:rsidP="00343D22">
            <w:pPr>
              <w:widowControl/>
              <w:autoSpaceDE/>
              <w:autoSpaceDN/>
              <w:rPr>
                <w:sz w:val="24"/>
                <w:szCs w:val="24"/>
              </w:rPr>
            </w:pPr>
            <w:r w:rsidRPr="00343D22">
              <w:rPr>
                <w:sz w:val="24"/>
                <w:szCs w:val="24"/>
              </w:rPr>
              <w:t>.18</w:t>
            </w:r>
          </w:p>
        </w:tc>
        <w:tc>
          <w:tcPr>
            <w:tcW w:w="1348" w:type="dxa"/>
            <w:vAlign w:val="center"/>
            <w:hideMark/>
          </w:tcPr>
          <w:p w14:paraId="4BEDC7D5" w14:textId="77777777" w:rsidR="00343D22" w:rsidRPr="00343D22" w:rsidRDefault="00343D22" w:rsidP="00343D22">
            <w:pPr>
              <w:widowControl/>
              <w:autoSpaceDE/>
              <w:autoSpaceDN/>
              <w:rPr>
                <w:sz w:val="24"/>
                <w:szCs w:val="24"/>
              </w:rPr>
            </w:pPr>
            <w:proofErr w:type="spellStart"/>
            <w:r w:rsidRPr="00343D22">
              <w:rPr>
                <w:sz w:val="24"/>
                <w:szCs w:val="24"/>
              </w:rPr>
              <w:t>pCi</w:t>
            </w:r>
            <w:proofErr w:type="spellEnd"/>
            <w:r w:rsidRPr="00343D22">
              <w:rPr>
                <w:sz w:val="24"/>
                <w:szCs w:val="24"/>
              </w:rPr>
              <w:t>/1</w:t>
            </w:r>
          </w:p>
        </w:tc>
        <w:tc>
          <w:tcPr>
            <w:tcW w:w="877" w:type="dxa"/>
            <w:vAlign w:val="center"/>
            <w:hideMark/>
          </w:tcPr>
          <w:p w14:paraId="7C181A68" w14:textId="77777777" w:rsidR="00343D22" w:rsidRPr="00343D22" w:rsidRDefault="00343D22" w:rsidP="00343D22">
            <w:pPr>
              <w:widowControl/>
              <w:autoSpaceDE/>
              <w:autoSpaceDN/>
              <w:rPr>
                <w:sz w:val="24"/>
                <w:szCs w:val="24"/>
              </w:rPr>
            </w:pPr>
            <w:r w:rsidRPr="00343D22">
              <w:rPr>
                <w:sz w:val="24"/>
                <w:szCs w:val="24"/>
              </w:rPr>
              <w:t>0</w:t>
            </w:r>
          </w:p>
        </w:tc>
        <w:tc>
          <w:tcPr>
            <w:tcW w:w="1468" w:type="dxa"/>
            <w:vAlign w:val="center"/>
            <w:hideMark/>
          </w:tcPr>
          <w:p w14:paraId="43B9F46D" w14:textId="77777777" w:rsidR="00343D22" w:rsidRPr="00343D22" w:rsidRDefault="00343D22" w:rsidP="00343D22">
            <w:pPr>
              <w:widowControl/>
              <w:autoSpaceDE/>
              <w:autoSpaceDN/>
              <w:rPr>
                <w:sz w:val="24"/>
                <w:szCs w:val="24"/>
              </w:rPr>
            </w:pPr>
            <w:r w:rsidRPr="00343D22">
              <w:rPr>
                <w:sz w:val="24"/>
                <w:szCs w:val="24"/>
              </w:rPr>
              <w:t>15</w:t>
            </w:r>
          </w:p>
        </w:tc>
        <w:tc>
          <w:tcPr>
            <w:tcW w:w="870" w:type="dxa"/>
            <w:vAlign w:val="center"/>
            <w:hideMark/>
          </w:tcPr>
          <w:p w14:paraId="4FE2E21F" w14:textId="77777777" w:rsidR="00343D22" w:rsidRPr="00343D22" w:rsidRDefault="00343D22" w:rsidP="00343D22">
            <w:pPr>
              <w:widowControl/>
              <w:autoSpaceDE/>
              <w:autoSpaceDN/>
              <w:rPr>
                <w:sz w:val="24"/>
                <w:szCs w:val="24"/>
              </w:rPr>
            </w:pPr>
            <w:r w:rsidRPr="00343D22">
              <w:rPr>
                <w:sz w:val="24"/>
                <w:szCs w:val="24"/>
              </w:rPr>
              <w:t>2011</w:t>
            </w:r>
          </w:p>
        </w:tc>
        <w:tc>
          <w:tcPr>
            <w:tcW w:w="2203" w:type="dxa"/>
            <w:vAlign w:val="center"/>
            <w:hideMark/>
          </w:tcPr>
          <w:p w14:paraId="4E09A803" w14:textId="77777777" w:rsidR="00343D22" w:rsidRPr="00343D22" w:rsidRDefault="00343D22" w:rsidP="00343D22">
            <w:pPr>
              <w:widowControl/>
              <w:autoSpaceDE/>
              <w:autoSpaceDN/>
              <w:rPr>
                <w:sz w:val="24"/>
                <w:szCs w:val="24"/>
              </w:rPr>
            </w:pPr>
            <w:r w:rsidRPr="00343D22">
              <w:rPr>
                <w:sz w:val="24"/>
                <w:szCs w:val="24"/>
              </w:rPr>
              <w:t>Erosion of natural deposits</w:t>
            </w:r>
          </w:p>
        </w:tc>
      </w:tr>
      <w:tr w:rsidR="00343D22" w:rsidRPr="00343D22" w14:paraId="54B9E175" w14:textId="77777777" w:rsidTr="00343D22">
        <w:trPr>
          <w:tblCellSpacing w:w="15" w:type="dxa"/>
        </w:trPr>
        <w:tc>
          <w:tcPr>
            <w:tcW w:w="10920" w:type="dxa"/>
            <w:gridSpan w:val="8"/>
            <w:vAlign w:val="center"/>
            <w:hideMark/>
          </w:tcPr>
          <w:p w14:paraId="26884488" w14:textId="77777777" w:rsidR="00343D22" w:rsidRPr="00343D22" w:rsidRDefault="00343D22" w:rsidP="00343D22">
            <w:pPr>
              <w:widowControl/>
              <w:autoSpaceDE/>
              <w:autoSpaceDN/>
              <w:rPr>
                <w:sz w:val="24"/>
                <w:szCs w:val="24"/>
              </w:rPr>
            </w:pPr>
            <w:r w:rsidRPr="00343D22">
              <w:rPr>
                <w:b/>
                <w:bCs/>
                <w:sz w:val="24"/>
                <w:szCs w:val="24"/>
              </w:rPr>
              <w:t>Inorganic Contaminants</w:t>
            </w:r>
          </w:p>
        </w:tc>
      </w:tr>
      <w:tr w:rsidR="00343D22" w:rsidRPr="00343D22" w14:paraId="6604571D" w14:textId="77777777" w:rsidTr="00343D22">
        <w:trPr>
          <w:tblCellSpacing w:w="15" w:type="dxa"/>
        </w:trPr>
        <w:tc>
          <w:tcPr>
            <w:tcW w:w="2021" w:type="dxa"/>
            <w:vAlign w:val="center"/>
            <w:hideMark/>
          </w:tcPr>
          <w:p w14:paraId="7A0B2D5A" w14:textId="77777777" w:rsidR="00343D22" w:rsidRPr="00343D22" w:rsidRDefault="00343D22" w:rsidP="00343D22">
            <w:pPr>
              <w:widowControl/>
              <w:autoSpaceDE/>
              <w:autoSpaceDN/>
              <w:rPr>
                <w:sz w:val="24"/>
                <w:szCs w:val="24"/>
              </w:rPr>
            </w:pPr>
            <w:r w:rsidRPr="00343D22">
              <w:rPr>
                <w:sz w:val="24"/>
                <w:szCs w:val="24"/>
              </w:rPr>
              <w:t>Arsenic</w:t>
            </w:r>
          </w:p>
        </w:tc>
        <w:tc>
          <w:tcPr>
            <w:tcW w:w="937" w:type="dxa"/>
            <w:vAlign w:val="center"/>
            <w:hideMark/>
          </w:tcPr>
          <w:p w14:paraId="19D7CC76"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06CB7A9A" w14:textId="18E1F1B6" w:rsidR="00343D22" w:rsidRPr="00343D22" w:rsidRDefault="00343D22" w:rsidP="00343D22">
            <w:pPr>
              <w:widowControl/>
              <w:autoSpaceDE/>
              <w:autoSpaceDN/>
              <w:rPr>
                <w:sz w:val="24"/>
                <w:szCs w:val="24"/>
              </w:rPr>
            </w:pPr>
            <w:r w:rsidRPr="00343D22">
              <w:rPr>
                <w:sz w:val="24"/>
                <w:szCs w:val="24"/>
              </w:rPr>
              <w:t>0.005</w:t>
            </w:r>
            <w:r w:rsidR="0092391B">
              <w:rPr>
                <w:sz w:val="24"/>
                <w:szCs w:val="24"/>
              </w:rPr>
              <w:t>9</w:t>
            </w:r>
          </w:p>
        </w:tc>
        <w:tc>
          <w:tcPr>
            <w:tcW w:w="1348" w:type="dxa"/>
            <w:vAlign w:val="center"/>
            <w:hideMark/>
          </w:tcPr>
          <w:p w14:paraId="472B0E1B" w14:textId="77777777" w:rsidR="00343D22" w:rsidRPr="00343D22" w:rsidRDefault="00343D22" w:rsidP="00343D22">
            <w:pPr>
              <w:widowControl/>
              <w:autoSpaceDE/>
              <w:autoSpaceDN/>
              <w:rPr>
                <w:sz w:val="24"/>
                <w:szCs w:val="24"/>
              </w:rPr>
            </w:pPr>
            <w:r w:rsidRPr="00343D22">
              <w:rPr>
                <w:sz w:val="24"/>
                <w:szCs w:val="24"/>
              </w:rPr>
              <w:t>ppb</w:t>
            </w:r>
          </w:p>
        </w:tc>
        <w:tc>
          <w:tcPr>
            <w:tcW w:w="877" w:type="dxa"/>
            <w:vAlign w:val="center"/>
            <w:hideMark/>
          </w:tcPr>
          <w:p w14:paraId="59C9096F" w14:textId="77777777" w:rsidR="00343D22" w:rsidRPr="00343D22" w:rsidRDefault="00343D22" w:rsidP="00343D22">
            <w:pPr>
              <w:widowControl/>
              <w:autoSpaceDE/>
              <w:autoSpaceDN/>
              <w:rPr>
                <w:sz w:val="24"/>
                <w:szCs w:val="24"/>
              </w:rPr>
            </w:pPr>
            <w:r w:rsidRPr="00343D22">
              <w:rPr>
                <w:sz w:val="24"/>
                <w:szCs w:val="24"/>
              </w:rPr>
              <w:t>0</w:t>
            </w:r>
          </w:p>
        </w:tc>
        <w:tc>
          <w:tcPr>
            <w:tcW w:w="1468" w:type="dxa"/>
            <w:vAlign w:val="center"/>
            <w:hideMark/>
          </w:tcPr>
          <w:p w14:paraId="107BC92F" w14:textId="77777777" w:rsidR="00343D22" w:rsidRPr="00343D22" w:rsidRDefault="00343D22" w:rsidP="00343D22">
            <w:pPr>
              <w:widowControl/>
              <w:autoSpaceDE/>
              <w:autoSpaceDN/>
              <w:rPr>
                <w:sz w:val="24"/>
                <w:szCs w:val="24"/>
              </w:rPr>
            </w:pPr>
            <w:r w:rsidRPr="00343D22">
              <w:rPr>
                <w:sz w:val="24"/>
                <w:szCs w:val="24"/>
              </w:rPr>
              <w:t>10</w:t>
            </w:r>
          </w:p>
        </w:tc>
        <w:tc>
          <w:tcPr>
            <w:tcW w:w="870" w:type="dxa"/>
            <w:vAlign w:val="center"/>
            <w:hideMark/>
          </w:tcPr>
          <w:p w14:paraId="77E1CC17" w14:textId="55996D90" w:rsidR="00343D22" w:rsidRPr="00343D22" w:rsidRDefault="00343D22" w:rsidP="00343D22">
            <w:pPr>
              <w:widowControl/>
              <w:autoSpaceDE/>
              <w:autoSpaceDN/>
              <w:rPr>
                <w:sz w:val="24"/>
                <w:szCs w:val="24"/>
              </w:rPr>
            </w:pPr>
            <w:r w:rsidRPr="00343D22">
              <w:rPr>
                <w:sz w:val="24"/>
                <w:szCs w:val="24"/>
              </w:rPr>
              <w:t>20</w:t>
            </w:r>
            <w:r w:rsidR="0092391B">
              <w:rPr>
                <w:sz w:val="24"/>
                <w:szCs w:val="24"/>
              </w:rPr>
              <w:t>22</w:t>
            </w:r>
          </w:p>
        </w:tc>
        <w:tc>
          <w:tcPr>
            <w:tcW w:w="2203" w:type="dxa"/>
            <w:vAlign w:val="center"/>
            <w:hideMark/>
          </w:tcPr>
          <w:p w14:paraId="2C5F7B27" w14:textId="77777777" w:rsidR="00343D22" w:rsidRPr="00343D22" w:rsidRDefault="00343D22" w:rsidP="00343D22">
            <w:pPr>
              <w:widowControl/>
              <w:autoSpaceDE/>
              <w:autoSpaceDN/>
              <w:rPr>
                <w:sz w:val="24"/>
                <w:szCs w:val="24"/>
              </w:rPr>
            </w:pPr>
            <w:r w:rsidRPr="00343D22">
              <w:rPr>
                <w:sz w:val="24"/>
                <w:szCs w:val="24"/>
              </w:rPr>
              <w:t>Erosion of natural deposits; runoff from orchards; runoff from glass and electronics production wastes</w:t>
            </w:r>
          </w:p>
        </w:tc>
      </w:tr>
      <w:tr w:rsidR="00343D22" w:rsidRPr="00343D22" w14:paraId="437814C3" w14:textId="77777777" w:rsidTr="00343D22">
        <w:trPr>
          <w:tblCellSpacing w:w="15" w:type="dxa"/>
        </w:trPr>
        <w:tc>
          <w:tcPr>
            <w:tcW w:w="2021" w:type="dxa"/>
            <w:vAlign w:val="center"/>
            <w:hideMark/>
          </w:tcPr>
          <w:p w14:paraId="4F8EEC78" w14:textId="77777777" w:rsidR="00343D22" w:rsidRPr="00343D22" w:rsidRDefault="00343D22" w:rsidP="00343D22">
            <w:pPr>
              <w:widowControl/>
              <w:autoSpaceDE/>
              <w:autoSpaceDN/>
              <w:rPr>
                <w:sz w:val="24"/>
                <w:szCs w:val="24"/>
              </w:rPr>
            </w:pPr>
            <w:r w:rsidRPr="00343D22">
              <w:rPr>
                <w:sz w:val="24"/>
                <w:szCs w:val="24"/>
              </w:rPr>
              <w:t>Copper</w:t>
            </w:r>
          </w:p>
          <w:p w14:paraId="391297E1"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a.        90% results</w:t>
            </w:r>
          </w:p>
          <w:p w14:paraId="195955E0"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 xml:space="preserve">b.        # of sites that exceed the </w:t>
            </w:r>
            <w:r w:rsidRPr="00343D22">
              <w:rPr>
                <w:b/>
                <w:bCs/>
                <w:sz w:val="24"/>
                <w:szCs w:val="24"/>
              </w:rPr>
              <w:t>AL</w:t>
            </w:r>
          </w:p>
        </w:tc>
        <w:tc>
          <w:tcPr>
            <w:tcW w:w="937" w:type="dxa"/>
            <w:vAlign w:val="center"/>
            <w:hideMark/>
          </w:tcPr>
          <w:p w14:paraId="134042A0"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2348BC35" w14:textId="77777777" w:rsidR="00343D22" w:rsidRPr="00343D22" w:rsidRDefault="00343D22" w:rsidP="00343D22">
            <w:pPr>
              <w:widowControl/>
              <w:autoSpaceDE/>
              <w:autoSpaceDN/>
              <w:rPr>
                <w:sz w:val="24"/>
                <w:szCs w:val="24"/>
              </w:rPr>
            </w:pPr>
            <w:r w:rsidRPr="00343D22">
              <w:rPr>
                <w:sz w:val="24"/>
                <w:szCs w:val="24"/>
              </w:rPr>
              <w:t>a. .257</w:t>
            </w:r>
          </w:p>
          <w:p w14:paraId="38690D0E"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b. 0</w:t>
            </w:r>
          </w:p>
        </w:tc>
        <w:tc>
          <w:tcPr>
            <w:tcW w:w="1348" w:type="dxa"/>
            <w:vAlign w:val="center"/>
            <w:hideMark/>
          </w:tcPr>
          <w:p w14:paraId="312696B9" w14:textId="77777777" w:rsidR="00343D22" w:rsidRPr="00343D22" w:rsidRDefault="00343D22" w:rsidP="00343D22">
            <w:pPr>
              <w:widowControl/>
              <w:autoSpaceDE/>
              <w:autoSpaceDN/>
              <w:rPr>
                <w:sz w:val="24"/>
                <w:szCs w:val="24"/>
              </w:rPr>
            </w:pPr>
            <w:r w:rsidRPr="00343D22">
              <w:rPr>
                <w:sz w:val="24"/>
                <w:szCs w:val="24"/>
              </w:rPr>
              <w:t>ppb</w:t>
            </w:r>
          </w:p>
        </w:tc>
        <w:tc>
          <w:tcPr>
            <w:tcW w:w="877" w:type="dxa"/>
            <w:vAlign w:val="center"/>
            <w:hideMark/>
          </w:tcPr>
          <w:p w14:paraId="3070F95F" w14:textId="77777777" w:rsidR="00343D22" w:rsidRPr="00343D22" w:rsidRDefault="00343D22" w:rsidP="00343D22">
            <w:pPr>
              <w:widowControl/>
              <w:autoSpaceDE/>
              <w:autoSpaceDN/>
              <w:rPr>
                <w:sz w:val="24"/>
                <w:szCs w:val="24"/>
              </w:rPr>
            </w:pPr>
            <w:r w:rsidRPr="00343D22">
              <w:rPr>
                <w:sz w:val="24"/>
                <w:szCs w:val="24"/>
              </w:rPr>
              <w:t>1300</w:t>
            </w:r>
          </w:p>
        </w:tc>
        <w:tc>
          <w:tcPr>
            <w:tcW w:w="1468" w:type="dxa"/>
            <w:vAlign w:val="center"/>
            <w:hideMark/>
          </w:tcPr>
          <w:p w14:paraId="791B73E5" w14:textId="77777777" w:rsidR="00343D22" w:rsidRPr="00343D22" w:rsidRDefault="00343D22" w:rsidP="00343D22">
            <w:pPr>
              <w:widowControl/>
              <w:autoSpaceDE/>
              <w:autoSpaceDN/>
              <w:rPr>
                <w:sz w:val="24"/>
                <w:szCs w:val="24"/>
              </w:rPr>
            </w:pPr>
            <w:r w:rsidRPr="00343D22">
              <w:rPr>
                <w:sz w:val="24"/>
                <w:szCs w:val="24"/>
              </w:rPr>
              <w:t>AL=1300</w:t>
            </w:r>
          </w:p>
        </w:tc>
        <w:tc>
          <w:tcPr>
            <w:tcW w:w="870" w:type="dxa"/>
            <w:vAlign w:val="center"/>
            <w:hideMark/>
          </w:tcPr>
          <w:p w14:paraId="2D3A15D9" w14:textId="77777777" w:rsidR="00343D22" w:rsidRPr="00343D22" w:rsidRDefault="00343D22" w:rsidP="00343D22">
            <w:pPr>
              <w:widowControl/>
              <w:autoSpaceDE/>
              <w:autoSpaceDN/>
              <w:rPr>
                <w:sz w:val="24"/>
                <w:szCs w:val="24"/>
              </w:rPr>
            </w:pPr>
            <w:r w:rsidRPr="00343D22">
              <w:rPr>
                <w:sz w:val="24"/>
                <w:szCs w:val="24"/>
              </w:rPr>
              <w:t>2021</w:t>
            </w:r>
          </w:p>
        </w:tc>
        <w:tc>
          <w:tcPr>
            <w:tcW w:w="2203" w:type="dxa"/>
            <w:vAlign w:val="center"/>
            <w:hideMark/>
          </w:tcPr>
          <w:p w14:paraId="2864F0D6" w14:textId="77777777" w:rsidR="00343D22" w:rsidRPr="00343D22" w:rsidRDefault="00343D22" w:rsidP="00343D22">
            <w:pPr>
              <w:widowControl/>
              <w:autoSpaceDE/>
              <w:autoSpaceDN/>
              <w:rPr>
                <w:sz w:val="24"/>
                <w:szCs w:val="24"/>
              </w:rPr>
            </w:pPr>
            <w:r w:rsidRPr="00343D22">
              <w:rPr>
                <w:sz w:val="24"/>
                <w:szCs w:val="24"/>
              </w:rPr>
              <w:t>Corrosion of household plumbing systems; erosion of natural deposits</w:t>
            </w:r>
          </w:p>
        </w:tc>
      </w:tr>
      <w:tr w:rsidR="00343D22" w:rsidRPr="00343D22" w14:paraId="335315A1" w14:textId="77777777" w:rsidTr="00343D22">
        <w:trPr>
          <w:tblCellSpacing w:w="15" w:type="dxa"/>
        </w:trPr>
        <w:tc>
          <w:tcPr>
            <w:tcW w:w="2021" w:type="dxa"/>
            <w:vAlign w:val="center"/>
            <w:hideMark/>
          </w:tcPr>
          <w:p w14:paraId="70C16091" w14:textId="77777777" w:rsidR="00343D22" w:rsidRPr="00343D22" w:rsidRDefault="00343D22" w:rsidP="00343D22">
            <w:pPr>
              <w:widowControl/>
              <w:autoSpaceDE/>
              <w:autoSpaceDN/>
              <w:rPr>
                <w:sz w:val="24"/>
                <w:szCs w:val="24"/>
              </w:rPr>
            </w:pPr>
            <w:r w:rsidRPr="00343D22">
              <w:rPr>
                <w:sz w:val="24"/>
                <w:szCs w:val="24"/>
              </w:rPr>
              <w:t>Fluoride</w:t>
            </w:r>
          </w:p>
        </w:tc>
        <w:tc>
          <w:tcPr>
            <w:tcW w:w="937" w:type="dxa"/>
            <w:vAlign w:val="center"/>
            <w:hideMark/>
          </w:tcPr>
          <w:p w14:paraId="45A291D0"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08C0AB36" w14:textId="6E262390" w:rsidR="00343D22" w:rsidRPr="00343D22" w:rsidRDefault="00343D22" w:rsidP="00343D22">
            <w:pPr>
              <w:widowControl/>
              <w:autoSpaceDE/>
              <w:autoSpaceDN/>
              <w:rPr>
                <w:sz w:val="24"/>
                <w:szCs w:val="24"/>
              </w:rPr>
            </w:pPr>
            <w:r w:rsidRPr="00343D22">
              <w:rPr>
                <w:sz w:val="24"/>
                <w:szCs w:val="24"/>
              </w:rPr>
              <w:t>0.</w:t>
            </w:r>
            <w:r w:rsidR="0092391B">
              <w:rPr>
                <w:sz w:val="24"/>
                <w:szCs w:val="24"/>
              </w:rPr>
              <w:t>248</w:t>
            </w:r>
          </w:p>
        </w:tc>
        <w:tc>
          <w:tcPr>
            <w:tcW w:w="1348" w:type="dxa"/>
            <w:vAlign w:val="center"/>
            <w:hideMark/>
          </w:tcPr>
          <w:p w14:paraId="6274F781" w14:textId="77777777" w:rsidR="00343D22" w:rsidRPr="00343D22" w:rsidRDefault="00343D22" w:rsidP="00343D22">
            <w:pPr>
              <w:widowControl/>
              <w:autoSpaceDE/>
              <w:autoSpaceDN/>
              <w:rPr>
                <w:sz w:val="24"/>
                <w:szCs w:val="24"/>
              </w:rPr>
            </w:pPr>
            <w:r w:rsidRPr="00343D22">
              <w:rPr>
                <w:sz w:val="24"/>
                <w:szCs w:val="24"/>
              </w:rPr>
              <w:t>ppb</w:t>
            </w:r>
          </w:p>
        </w:tc>
        <w:tc>
          <w:tcPr>
            <w:tcW w:w="877" w:type="dxa"/>
            <w:vAlign w:val="center"/>
            <w:hideMark/>
          </w:tcPr>
          <w:p w14:paraId="3C47F53E" w14:textId="77777777" w:rsidR="00343D22" w:rsidRPr="00343D22" w:rsidRDefault="00343D22" w:rsidP="00343D22">
            <w:pPr>
              <w:widowControl/>
              <w:autoSpaceDE/>
              <w:autoSpaceDN/>
              <w:rPr>
                <w:sz w:val="24"/>
                <w:szCs w:val="24"/>
              </w:rPr>
            </w:pPr>
            <w:r w:rsidRPr="00343D22">
              <w:rPr>
                <w:sz w:val="24"/>
                <w:szCs w:val="24"/>
              </w:rPr>
              <w:t>4000</w:t>
            </w:r>
          </w:p>
        </w:tc>
        <w:tc>
          <w:tcPr>
            <w:tcW w:w="1468" w:type="dxa"/>
            <w:vAlign w:val="center"/>
            <w:hideMark/>
          </w:tcPr>
          <w:p w14:paraId="2F981C26" w14:textId="77777777" w:rsidR="00343D22" w:rsidRPr="00343D22" w:rsidRDefault="00343D22" w:rsidP="00343D22">
            <w:pPr>
              <w:widowControl/>
              <w:autoSpaceDE/>
              <w:autoSpaceDN/>
              <w:rPr>
                <w:sz w:val="24"/>
                <w:szCs w:val="24"/>
              </w:rPr>
            </w:pPr>
            <w:r w:rsidRPr="00343D22">
              <w:rPr>
                <w:sz w:val="24"/>
                <w:szCs w:val="24"/>
              </w:rPr>
              <w:t>4000</w:t>
            </w:r>
          </w:p>
        </w:tc>
        <w:tc>
          <w:tcPr>
            <w:tcW w:w="870" w:type="dxa"/>
            <w:vAlign w:val="center"/>
            <w:hideMark/>
          </w:tcPr>
          <w:p w14:paraId="797CA25C" w14:textId="0E5677BC" w:rsidR="00343D22" w:rsidRPr="00343D22" w:rsidRDefault="00343D22" w:rsidP="00343D22">
            <w:pPr>
              <w:widowControl/>
              <w:autoSpaceDE/>
              <w:autoSpaceDN/>
              <w:rPr>
                <w:sz w:val="24"/>
                <w:szCs w:val="24"/>
              </w:rPr>
            </w:pPr>
            <w:r w:rsidRPr="00343D22">
              <w:rPr>
                <w:sz w:val="24"/>
                <w:szCs w:val="24"/>
              </w:rPr>
              <w:t>20</w:t>
            </w:r>
            <w:r w:rsidR="0092391B">
              <w:rPr>
                <w:sz w:val="24"/>
                <w:szCs w:val="24"/>
              </w:rPr>
              <w:t>22</w:t>
            </w:r>
          </w:p>
        </w:tc>
        <w:tc>
          <w:tcPr>
            <w:tcW w:w="2203" w:type="dxa"/>
            <w:vAlign w:val="center"/>
            <w:hideMark/>
          </w:tcPr>
          <w:p w14:paraId="3D6DAB58" w14:textId="77777777" w:rsidR="00343D22" w:rsidRPr="00343D22" w:rsidRDefault="00343D22" w:rsidP="00343D22">
            <w:pPr>
              <w:widowControl/>
              <w:autoSpaceDE/>
              <w:autoSpaceDN/>
              <w:rPr>
                <w:sz w:val="24"/>
                <w:szCs w:val="24"/>
              </w:rPr>
            </w:pPr>
            <w:r w:rsidRPr="00343D22">
              <w:rPr>
                <w:sz w:val="24"/>
                <w:szCs w:val="24"/>
              </w:rPr>
              <w:t>Erosion of natural deposits; water additive which promotes strong teeth; discharge from fertilizer and aluminum factories</w:t>
            </w:r>
          </w:p>
        </w:tc>
      </w:tr>
      <w:tr w:rsidR="00343D22" w:rsidRPr="00343D22" w14:paraId="7E3811AF" w14:textId="77777777" w:rsidTr="00343D22">
        <w:trPr>
          <w:tblCellSpacing w:w="15" w:type="dxa"/>
        </w:trPr>
        <w:tc>
          <w:tcPr>
            <w:tcW w:w="2021" w:type="dxa"/>
            <w:vAlign w:val="center"/>
            <w:hideMark/>
          </w:tcPr>
          <w:p w14:paraId="15717FFB" w14:textId="77777777" w:rsidR="00343D22" w:rsidRPr="00343D22" w:rsidRDefault="00343D22" w:rsidP="00343D22">
            <w:pPr>
              <w:widowControl/>
              <w:autoSpaceDE/>
              <w:autoSpaceDN/>
              <w:rPr>
                <w:sz w:val="24"/>
                <w:szCs w:val="24"/>
              </w:rPr>
            </w:pPr>
            <w:r w:rsidRPr="00343D22">
              <w:rPr>
                <w:sz w:val="24"/>
                <w:szCs w:val="24"/>
              </w:rPr>
              <w:t>Lead</w:t>
            </w:r>
          </w:p>
          <w:p w14:paraId="3E478664"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lastRenderedPageBreak/>
              <w:t>a.        90% results</w:t>
            </w:r>
          </w:p>
          <w:p w14:paraId="58FB8BBC"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 xml:space="preserve">b.        # of sites that exceed the </w:t>
            </w:r>
            <w:r w:rsidRPr="00343D22">
              <w:rPr>
                <w:b/>
                <w:bCs/>
                <w:sz w:val="24"/>
                <w:szCs w:val="24"/>
              </w:rPr>
              <w:t>AL</w:t>
            </w:r>
          </w:p>
        </w:tc>
        <w:tc>
          <w:tcPr>
            <w:tcW w:w="937" w:type="dxa"/>
            <w:vAlign w:val="center"/>
            <w:hideMark/>
          </w:tcPr>
          <w:p w14:paraId="452C8A3B" w14:textId="77777777" w:rsidR="00343D22" w:rsidRPr="00343D22" w:rsidRDefault="00343D22" w:rsidP="00343D22">
            <w:pPr>
              <w:widowControl/>
              <w:autoSpaceDE/>
              <w:autoSpaceDN/>
              <w:rPr>
                <w:sz w:val="24"/>
                <w:szCs w:val="24"/>
              </w:rPr>
            </w:pPr>
            <w:r w:rsidRPr="00343D22">
              <w:rPr>
                <w:sz w:val="24"/>
                <w:szCs w:val="24"/>
              </w:rPr>
              <w:lastRenderedPageBreak/>
              <w:t>N</w:t>
            </w:r>
          </w:p>
        </w:tc>
        <w:tc>
          <w:tcPr>
            <w:tcW w:w="986" w:type="dxa"/>
            <w:vAlign w:val="center"/>
            <w:hideMark/>
          </w:tcPr>
          <w:p w14:paraId="58BFD897" w14:textId="77777777" w:rsidR="00343D22" w:rsidRPr="00343D22" w:rsidRDefault="00343D22" w:rsidP="00343D22">
            <w:pPr>
              <w:widowControl/>
              <w:autoSpaceDE/>
              <w:autoSpaceDN/>
              <w:rPr>
                <w:sz w:val="24"/>
                <w:szCs w:val="24"/>
              </w:rPr>
            </w:pPr>
            <w:r w:rsidRPr="00343D22">
              <w:rPr>
                <w:sz w:val="24"/>
                <w:szCs w:val="24"/>
              </w:rPr>
              <w:t>a. .0009</w:t>
            </w:r>
          </w:p>
          <w:p w14:paraId="52E50CEB" w14:textId="77777777" w:rsidR="00343D22" w:rsidRPr="00343D22" w:rsidRDefault="00343D22" w:rsidP="00343D22">
            <w:pPr>
              <w:widowControl/>
              <w:autoSpaceDE/>
              <w:autoSpaceDN/>
              <w:spacing w:before="100" w:beforeAutospacing="1" w:after="100" w:afterAutospacing="1"/>
              <w:rPr>
                <w:sz w:val="24"/>
                <w:szCs w:val="24"/>
              </w:rPr>
            </w:pPr>
            <w:r w:rsidRPr="00343D22">
              <w:rPr>
                <w:sz w:val="24"/>
                <w:szCs w:val="24"/>
              </w:rPr>
              <w:t>b.</w:t>
            </w:r>
          </w:p>
        </w:tc>
        <w:tc>
          <w:tcPr>
            <w:tcW w:w="1348" w:type="dxa"/>
            <w:vAlign w:val="center"/>
            <w:hideMark/>
          </w:tcPr>
          <w:p w14:paraId="382D7B13" w14:textId="77777777" w:rsidR="00343D22" w:rsidRPr="00343D22" w:rsidRDefault="00343D22" w:rsidP="00343D22">
            <w:pPr>
              <w:widowControl/>
              <w:autoSpaceDE/>
              <w:autoSpaceDN/>
              <w:rPr>
                <w:sz w:val="24"/>
                <w:szCs w:val="24"/>
              </w:rPr>
            </w:pPr>
            <w:r w:rsidRPr="00343D22">
              <w:rPr>
                <w:sz w:val="24"/>
                <w:szCs w:val="24"/>
              </w:rPr>
              <w:t>ppb</w:t>
            </w:r>
          </w:p>
        </w:tc>
        <w:tc>
          <w:tcPr>
            <w:tcW w:w="877" w:type="dxa"/>
            <w:vAlign w:val="center"/>
            <w:hideMark/>
          </w:tcPr>
          <w:p w14:paraId="43D74A5D" w14:textId="77777777" w:rsidR="00343D22" w:rsidRPr="00343D22" w:rsidRDefault="00343D22" w:rsidP="00343D22">
            <w:pPr>
              <w:widowControl/>
              <w:autoSpaceDE/>
              <w:autoSpaceDN/>
              <w:rPr>
                <w:sz w:val="24"/>
                <w:szCs w:val="24"/>
              </w:rPr>
            </w:pPr>
            <w:r w:rsidRPr="00343D22">
              <w:rPr>
                <w:sz w:val="24"/>
                <w:szCs w:val="24"/>
              </w:rPr>
              <w:t>0</w:t>
            </w:r>
          </w:p>
        </w:tc>
        <w:tc>
          <w:tcPr>
            <w:tcW w:w="1468" w:type="dxa"/>
            <w:vAlign w:val="center"/>
            <w:hideMark/>
          </w:tcPr>
          <w:p w14:paraId="354CB00C" w14:textId="77777777" w:rsidR="00343D22" w:rsidRPr="00343D22" w:rsidRDefault="00343D22" w:rsidP="00343D22">
            <w:pPr>
              <w:widowControl/>
              <w:autoSpaceDE/>
              <w:autoSpaceDN/>
              <w:rPr>
                <w:sz w:val="24"/>
                <w:szCs w:val="24"/>
              </w:rPr>
            </w:pPr>
            <w:r w:rsidRPr="00343D22">
              <w:rPr>
                <w:sz w:val="24"/>
                <w:szCs w:val="24"/>
              </w:rPr>
              <w:t>AL=15</w:t>
            </w:r>
          </w:p>
        </w:tc>
        <w:tc>
          <w:tcPr>
            <w:tcW w:w="870" w:type="dxa"/>
            <w:vAlign w:val="center"/>
            <w:hideMark/>
          </w:tcPr>
          <w:p w14:paraId="5A0A832A" w14:textId="77777777" w:rsidR="00343D22" w:rsidRPr="00343D22" w:rsidRDefault="00343D22" w:rsidP="00343D22">
            <w:pPr>
              <w:widowControl/>
              <w:autoSpaceDE/>
              <w:autoSpaceDN/>
              <w:rPr>
                <w:sz w:val="24"/>
                <w:szCs w:val="24"/>
              </w:rPr>
            </w:pPr>
            <w:r w:rsidRPr="00343D22">
              <w:rPr>
                <w:sz w:val="24"/>
                <w:szCs w:val="24"/>
              </w:rPr>
              <w:t>2021</w:t>
            </w:r>
          </w:p>
        </w:tc>
        <w:tc>
          <w:tcPr>
            <w:tcW w:w="2203" w:type="dxa"/>
            <w:vAlign w:val="center"/>
            <w:hideMark/>
          </w:tcPr>
          <w:p w14:paraId="6056D50C" w14:textId="77777777" w:rsidR="00343D22" w:rsidRPr="00343D22" w:rsidRDefault="00343D22" w:rsidP="00343D22">
            <w:pPr>
              <w:widowControl/>
              <w:autoSpaceDE/>
              <w:autoSpaceDN/>
              <w:rPr>
                <w:sz w:val="24"/>
                <w:szCs w:val="24"/>
              </w:rPr>
            </w:pPr>
            <w:r w:rsidRPr="00343D22">
              <w:rPr>
                <w:sz w:val="24"/>
                <w:szCs w:val="24"/>
              </w:rPr>
              <w:t xml:space="preserve">Corrosion of household plumbing </w:t>
            </w:r>
            <w:r w:rsidRPr="00343D22">
              <w:rPr>
                <w:sz w:val="24"/>
                <w:szCs w:val="24"/>
              </w:rPr>
              <w:lastRenderedPageBreak/>
              <w:t>systems, erosion of natural deposits</w:t>
            </w:r>
          </w:p>
        </w:tc>
      </w:tr>
      <w:tr w:rsidR="00343D22" w:rsidRPr="00343D22" w14:paraId="6DE97333" w14:textId="77777777" w:rsidTr="00343D22">
        <w:trPr>
          <w:tblCellSpacing w:w="15" w:type="dxa"/>
        </w:trPr>
        <w:tc>
          <w:tcPr>
            <w:tcW w:w="2021" w:type="dxa"/>
            <w:vAlign w:val="center"/>
            <w:hideMark/>
          </w:tcPr>
          <w:p w14:paraId="480B6F18" w14:textId="77777777" w:rsidR="00343D22" w:rsidRPr="00343D22" w:rsidRDefault="00343D22" w:rsidP="00343D22">
            <w:pPr>
              <w:widowControl/>
              <w:autoSpaceDE/>
              <w:autoSpaceDN/>
              <w:rPr>
                <w:sz w:val="24"/>
                <w:szCs w:val="24"/>
              </w:rPr>
            </w:pPr>
            <w:r w:rsidRPr="00343D22">
              <w:rPr>
                <w:sz w:val="24"/>
                <w:szCs w:val="24"/>
              </w:rPr>
              <w:lastRenderedPageBreak/>
              <w:t>Nitrate (as Nitrogen)</w:t>
            </w:r>
          </w:p>
        </w:tc>
        <w:tc>
          <w:tcPr>
            <w:tcW w:w="937" w:type="dxa"/>
            <w:vAlign w:val="center"/>
            <w:hideMark/>
          </w:tcPr>
          <w:p w14:paraId="79B1C3C2"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33AFD3BA" w14:textId="4D0E2A95" w:rsidR="00343D22" w:rsidRPr="00343D22" w:rsidRDefault="0092391B" w:rsidP="00343D22">
            <w:pPr>
              <w:widowControl/>
              <w:autoSpaceDE/>
              <w:autoSpaceDN/>
              <w:rPr>
                <w:sz w:val="24"/>
                <w:szCs w:val="24"/>
              </w:rPr>
            </w:pPr>
            <w:r>
              <w:rPr>
                <w:sz w:val="24"/>
                <w:szCs w:val="24"/>
              </w:rPr>
              <w:t>ND</w:t>
            </w:r>
          </w:p>
        </w:tc>
        <w:tc>
          <w:tcPr>
            <w:tcW w:w="1348" w:type="dxa"/>
            <w:vAlign w:val="center"/>
            <w:hideMark/>
          </w:tcPr>
          <w:p w14:paraId="7B5A4FEC" w14:textId="77777777" w:rsidR="00343D22" w:rsidRPr="00343D22" w:rsidRDefault="00343D22" w:rsidP="00343D22">
            <w:pPr>
              <w:widowControl/>
              <w:autoSpaceDE/>
              <w:autoSpaceDN/>
              <w:rPr>
                <w:sz w:val="24"/>
                <w:szCs w:val="24"/>
              </w:rPr>
            </w:pPr>
            <w:r w:rsidRPr="00343D22">
              <w:rPr>
                <w:sz w:val="24"/>
                <w:szCs w:val="24"/>
              </w:rPr>
              <w:t>ppb</w:t>
            </w:r>
          </w:p>
        </w:tc>
        <w:tc>
          <w:tcPr>
            <w:tcW w:w="877" w:type="dxa"/>
            <w:vAlign w:val="center"/>
            <w:hideMark/>
          </w:tcPr>
          <w:p w14:paraId="52B90A44" w14:textId="77777777" w:rsidR="00343D22" w:rsidRPr="00343D22" w:rsidRDefault="00343D22" w:rsidP="00343D22">
            <w:pPr>
              <w:widowControl/>
              <w:autoSpaceDE/>
              <w:autoSpaceDN/>
              <w:rPr>
                <w:sz w:val="24"/>
                <w:szCs w:val="24"/>
              </w:rPr>
            </w:pPr>
            <w:r w:rsidRPr="00343D22">
              <w:rPr>
                <w:sz w:val="24"/>
                <w:szCs w:val="24"/>
              </w:rPr>
              <w:t>10000</w:t>
            </w:r>
          </w:p>
        </w:tc>
        <w:tc>
          <w:tcPr>
            <w:tcW w:w="1468" w:type="dxa"/>
            <w:vAlign w:val="center"/>
            <w:hideMark/>
          </w:tcPr>
          <w:p w14:paraId="1FCBC486" w14:textId="77777777" w:rsidR="00343D22" w:rsidRPr="00343D22" w:rsidRDefault="00343D22" w:rsidP="00343D22">
            <w:pPr>
              <w:widowControl/>
              <w:autoSpaceDE/>
              <w:autoSpaceDN/>
              <w:rPr>
                <w:sz w:val="24"/>
                <w:szCs w:val="24"/>
              </w:rPr>
            </w:pPr>
            <w:r w:rsidRPr="00343D22">
              <w:rPr>
                <w:sz w:val="24"/>
                <w:szCs w:val="24"/>
              </w:rPr>
              <w:t>10000</w:t>
            </w:r>
          </w:p>
        </w:tc>
        <w:tc>
          <w:tcPr>
            <w:tcW w:w="870" w:type="dxa"/>
            <w:vAlign w:val="center"/>
            <w:hideMark/>
          </w:tcPr>
          <w:p w14:paraId="673EF8C8" w14:textId="7E09E942" w:rsidR="00343D22" w:rsidRPr="00343D22" w:rsidRDefault="00343D22" w:rsidP="00343D22">
            <w:pPr>
              <w:widowControl/>
              <w:autoSpaceDE/>
              <w:autoSpaceDN/>
              <w:rPr>
                <w:sz w:val="24"/>
                <w:szCs w:val="24"/>
              </w:rPr>
            </w:pPr>
            <w:r w:rsidRPr="00343D22">
              <w:rPr>
                <w:sz w:val="24"/>
                <w:szCs w:val="24"/>
              </w:rPr>
              <w:t>202</w:t>
            </w:r>
            <w:r w:rsidR="0092391B">
              <w:rPr>
                <w:sz w:val="24"/>
                <w:szCs w:val="24"/>
              </w:rPr>
              <w:t>2</w:t>
            </w:r>
          </w:p>
        </w:tc>
        <w:tc>
          <w:tcPr>
            <w:tcW w:w="2203" w:type="dxa"/>
            <w:vAlign w:val="center"/>
            <w:hideMark/>
          </w:tcPr>
          <w:p w14:paraId="75DB0205" w14:textId="77777777" w:rsidR="00343D22" w:rsidRPr="00343D22" w:rsidRDefault="00343D22" w:rsidP="00343D22">
            <w:pPr>
              <w:widowControl/>
              <w:autoSpaceDE/>
              <w:autoSpaceDN/>
              <w:rPr>
                <w:sz w:val="24"/>
                <w:szCs w:val="24"/>
              </w:rPr>
            </w:pPr>
            <w:r w:rsidRPr="00343D22">
              <w:rPr>
                <w:sz w:val="24"/>
                <w:szCs w:val="24"/>
              </w:rPr>
              <w:t>Runoff from fertilizer use; leaching from septic tanks, sewage; erosion of natural deposits</w:t>
            </w:r>
          </w:p>
        </w:tc>
      </w:tr>
      <w:tr w:rsidR="00343D22" w:rsidRPr="00343D22" w14:paraId="75436497" w14:textId="77777777" w:rsidTr="00343D22">
        <w:trPr>
          <w:tblCellSpacing w:w="15" w:type="dxa"/>
        </w:trPr>
        <w:tc>
          <w:tcPr>
            <w:tcW w:w="2021" w:type="dxa"/>
            <w:vAlign w:val="center"/>
            <w:hideMark/>
          </w:tcPr>
          <w:p w14:paraId="2FF54F42" w14:textId="77777777" w:rsidR="00343D22" w:rsidRPr="00343D22" w:rsidRDefault="00343D22" w:rsidP="00343D22">
            <w:pPr>
              <w:widowControl/>
              <w:autoSpaceDE/>
              <w:autoSpaceDN/>
              <w:rPr>
                <w:sz w:val="24"/>
                <w:szCs w:val="24"/>
              </w:rPr>
            </w:pPr>
            <w:r w:rsidRPr="00343D22">
              <w:rPr>
                <w:sz w:val="24"/>
                <w:szCs w:val="24"/>
              </w:rPr>
              <w:t>Sodium</w:t>
            </w:r>
          </w:p>
        </w:tc>
        <w:tc>
          <w:tcPr>
            <w:tcW w:w="937" w:type="dxa"/>
            <w:vAlign w:val="center"/>
            <w:hideMark/>
          </w:tcPr>
          <w:p w14:paraId="70EE67D2"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0511E31F" w14:textId="77777777" w:rsidR="00343D22" w:rsidRPr="00343D22" w:rsidRDefault="00343D22" w:rsidP="00343D22">
            <w:pPr>
              <w:widowControl/>
              <w:autoSpaceDE/>
              <w:autoSpaceDN/>
              <w:rPr>
                <w:sz w:val="24"/>
                <w:szCs w:val="24"/>
              </w:rPr>
            </w:pPr>
            <w:r w:rsidRPr="00343D22">
              <w:rPr>
                <w:sz w:val="24"/>
                <w:szCs w:val="24"/>
              </w:rPr>
              <w:t>1.2</w:t>
            </w:r>
          </w:p>
        </w:tc>
        <w:tc>
          <w:tcPr>
            <w:tcW w:w="1348" w:type="dxa"/>
            <w:vAlign w:val="center"/>
            <w:hideMark/>
          </w:tcPr>
          <w:p w14:paraId="1A42CB3F" w14:textId="77777777" w:rsidR="00343D22" w:rsidRPr="00343D22" w:rsidRDefault="00343D22" w:rsidP="00343D22">
            <w:pPr>
              <w:widowControl/>
              <w:autoSpaceDE/>
              <w:autoSpaceDN/>
              <w:rPr>
                <w:sz w:val="24"/>
                <w:szCs w:val="24"/>
              </w:rPr>
            </w:pPr>
            <w:r w:rsidRPr="00343D22">
              <w:rPr>
                <w:sz w:val="24"/>
                <w:szCs w:val="24"/>
              </w:rPr>
              <w:t>ppm</w:t>
            </w:r>
          </w:p>
        </w:tc>
        <w:tc>
          <w:tcPr>
            <w:tcW w:w="877" w:type="dxa"/>
            <w:vAlign w:val="center"/>
            <w:hideMark/>
          </w:tcPr>
          <w:p w14:paraId="0F7BDF18" w14:textId="77777777" w:rsidR="00343D22" w:rsidRPr="00343D22" w:rsidRDefault="00343D22" w:rsidP="00343D22">
            <w:pPr>
              <w:widowControl/>
              <w:autoSpaceDE/>
              <w:autoSpaceDN/>
              <w:rPr>
                <w:sz w:val="24"/>
                <w:szCs w:val="24"/>
              </w:rPr>
            </w:pPr>
            <w:r w:rsidRPr="00343D22">
              <w:rPr>
                <w:sz w:val="24"/>
                <w:szCs w:val="24"/>
              </w:rPr>
              <w:t>None set by EPA</w:t>
            </w:r>
          </w:p>
        </w:tc>
        <w:tc>
          <w:tcPr>
            <w:tcW w:w="1468" w:type="dxa"/>
            <w:vAlign w:val="center"/>
            <w:hideMark/>
          </w:tcPr>
          <w:p w14:paraId="1E2A5FD5" w14:textId="77777777" w:rsidR="00343D22" w:rsidRPr="00343D22" w:rsidRDefault="00343D22" w:rsidP="00343D22">
            <w:pPr>
              <w:widowControl/>
              <w:autoSpaceDE/>
              <w:autoSpaceDN/>
              <w:rPr>
                <w:sz w:val="24"/>
                <w:szCs w:val="24"/>
              </w:rPr>
            </w:pPr>
            <w:r w:rsidRPr="00343D22">
              <w:rPr>
                <w:sz w:val="24"/>
                <w:szCs w:val="24"/>
              </w:rPr>
              <w:t>None set by EPA</w:t>
            </w:r>
          </w:p>
        </w:tc>
        <w:tc>
          <w:tcPr>
            <w:tcW w:w="870" w:type="dxa"/>
            <w:vAlign w:val="center"/>
            <w:hideMark/>
          </w:tcPr>
          <w:p w14:paraId="5AAB2620" w14:textId="55DFF281" w:rsidR="00343D22" w:rsidRPr="00343D22" w:rsidRDefault="00343D22" w:rsidP="00343D22">
            <w:pPr>
              <w:widowControl/>
              <w:autoSpaceDE/>
              <w:autoSpaceDN/>
              <w:rPr>
                <w:sz w:val="24"/>
                <w:szCs w:val="24"/>
              </w:rPr>
            </w:pPr>
            <w:r w:rsidRPr="00343D22">
              <w:rPr>
                <w:sz w:val="24"/>
                <w:szCs w:val="24"/>
              </w:rPr>
              <w:t>20</w:t>
            </w:r>
            <w:r w:rsidR="0092391B">
              <w:rPr>
                <w:sz w:val="24"/>
                <w:szCs w:val="24"/>
              </w:rPr>
              <w:t>22</w:t>
            </w:r>
          </w:p>
        </w:tc>
        <w:tc>
          <w:tcPr>
            <w:tcW w:w="2203" w:type="dxa"/>
            <w:vAlign w:val="center"/>
            <w:hideMark/>
          </w:tcPr>
          <w:p w14:paraId="72E278DB" w14:textId="77777777" w:rsidR="00343D22" w:rsidRPr="00343D22" w:rsidRDefault="00343D22" w:rsidP="00343D22">
            <w:pPr>
              <w:widowControl/>
              <w:autoSpaceDE/>
              <w:autoSpaceDN/>
              <w:rPr>
                <w:sz w:val="24"/>
                <w:szCs w:val="24"/>
              </w:rPr>
            </w:pPr>
            <w:r w:rsidRPr="00343D22">
              <w:rPr>
                <w:sz w:val="24"/>
                <w:szCs w:val="24"/>
              </w:rPr>
              <w:t>Erosion of natural deposits; discharge from refineries and factories; runoff from landfills.</w:t>
            </w:r>
          </w:p>
        </w:tc>
      </w:tr>
      <w:tr w:rsidR="00343D22" w:rsidRPr="00343D22" w14:paraId="11011C9C" w14:textId="77777777" w:rsidTr="00343D22">
        <w:trPr>
          <w:tblCellSpacing w:w="15" w:type="dxa"/>
        </w:trPr>
        <w:tc>
          <w:tcPr>
            <w:tcW w:w="2021" w:type="dxa"/>
            <w:vAlign w:val="center"/>
            <w:hideMark/>
          </w:tcPr>
          <w:p w14:paraId="3576D896" w14:textId="77777777" w:rsidR="00343D22" w:rsidRPr="00343D22" w:rsidRDefault="00343D22" w:rsidP="00343D22">
            <w:pPr>
              <w:widowControl/>
              <w:autoSpaceDE/>
              <w:autoSpaceDN/>
              <w:rPr>
                <w:sz w:val="24"/>
                <w:szCs w:val="24"/>
              </w:rPr>
            </w:pPr>
            <w:r w:rsidRPr="00343D22">
              <w:rPr>
                <w:sz w:val="24"/>
                <w:szCs w:val="24"/>
              </w:rPr>
              <w:t>Sulfate</w:t>
            </w:r>
          </w:p>
        </w:tc>
        <w:tc>
          <w:tcPr>
            <w:tcW w:w="937" w:type="dxa"/>
            <w:vAlign w:val="center"/>
            <w:hideMark/>
          </w:tcPr>
          <w:p w14:paraId="2B5FC357"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13D5BA13" w14:textId="6AE6CE2D" w:rsidR="00343D22" w:rsidRPr="00343D22" w:rsidRDefault="0092391B" w:rsidP="00343D22">
            <w:pPr>
              <w:widowControl/>
              <w:autoSpaceDE/>
              <w:autoSpaceDN/>
              <w:rPr>
                <w:sz w:val="24"/>
                <w:szCs w:val="24"/>
              </w:rPr>
            </w:pPr>
            <w:r>
              <w:rPr>
                <w:sz w:val="24"/>
                <w:szCs w:val="24"/>
              </w:rPr>
              <w:t>50.1</w:t>
            </w:r>
          </w:p>
        </w:tc>
        <w:tc>
          <w:tcPr>
            <w:tcW w:w="1348" w:type="dxa"/>
            <w:vAlign w:val="center"/>
            <w:hideMark/>
          </w:tcPr>
          <w:p w14:paraId="095019BC" w14:textId="77777777" w:rsidR="00343D22" w:rsidRPr="00343D22" w:rsidRDefault="00343D22" w:rsidP="00343D22">
            <w:pPr>
              <w:widowControl/>
              <w:autoSpaceDE/>
              <w:autoSpaceDN/>
              <w:rPr>
                <w:sz w:val="24"/>
                <w:szCs w:val="24"/>
              </w:rPr>
            </w:pPr>
            <w:r w:rsidRPr="00343D22">
              <w:rPr>
                <w:sz w:val="24"/>
                <w:szCs w:val="24"/>
              </w:rPr>
              <w:t>ppm</w:t>
            </w:r>
          </w:p>
        </w:tc>
        <w:tc>
          <w:tcPr>
            <w:tcW w:w="877" w:type="dxa"/>
            <w:vAlign w:val="center"/>
            <w:hideMark/>
          </w:tcPr>
          <w:p w14:paraId="60F808ED" w14:textId="77777777" w:rsidR="00343D22" w:rsidRPr="00343D22" w:rsidRDefault="00343D22" w:rsidP="00343D22">
            <w:pPr>
              <w:widowControl/>
              <w:autoSpaceDE/>
              <w:autoSpaceDN/>
              <w:rPr>
                <w:sz w:val="24"/>
                <w:szCs w:val="24"/>
              </w:rPr>
            </w:pPr>
            <w:r w:rsidRPr="00343D22">
              <w:rPr>
                <w:sz w:val="24"/>
                <w:szCs w:val="24"/>
              </w:rPr>
              <w:t>1000*</w:t>
            </w:r>
          </w:p>
        </w:tc>
        <w:tc>
          <w:tcPr>
            <w:tcW w:w="1468" w:type="dxa"/>
            <w:vAlign w:val="center"/>
            <w:hideMark/>
          </w:tcPr>
          <w:p w14:paraId="267B5ED1" w14:textId="77777777" w:rsidR="00343D22" w:rsidRPr="00343D22" w:rsidRDefault="00343D22" w:rsidP="00343D22">
            <w:pPr>
              <w:widowControl/>
              <w:autoSpaceDE/>
              <w:autoSpaceDN/>
              <w:rPr>
                <w:sz w:val="24"/>
                <w:szCs w:val="24"/>
              </w:rPr>
            </w:pPr>
            <w:r w:rsidRPr="00343D22">
              <w:rPr>
                <w:sz w:val="24"/>
                <w:szCs w:val="24"/>
              </w:rPr>
              <w:t>1000*</w:t>
            </w:r>
          </w:p>
        </w:tc>
        <w:tc>
          <w:tcPr>
            <w:tcW w:w="870" w:type="dxa"/>
            <w:vAlign w:val="center"/>
            <w:hideMark/>
          </w:tcPr>
          <w:p w14:paraId="65F12EEC" w14:textId="3FA313D7" w:rsidR="00343D22" w:rsidRPr="00343D22" w:rsidRDefault="00343D22" w:rsidP="00343D22">
            <w:pPr>
              <w:widowControl/>
              <w:autoSpaceDE/>
              <w:autoSpaceDN/>
              <w:rPr>
                <w:sz w:val="24"/>
                <w:szCs w:val="24"/>
              </w:rPr>
            </w:pPr>
            <w:r w:rsidRPr="00343D22">
              <w:rPr>
                <w:sz w:val="24"/>
                <w:szCs w:val="24"/>
              </w:rPr>
              <w:t>20</w:t>
            </w:r>
            <w:r w:rsidR="0092391B">
              <w:rPr>
                <w:sz w:val="24"/>
                <w:szCs w:val="24"/>
              </w:rPr>
              <w:t>22</w:t>
            </w:r>
          </w:p>
        </w:tc>
        <w:tc>
          <w:tcPr>
            <w:tcW w:w="2203" w:type="dxa"/>
            <w:vAlign w:val="center"/>
            <w:hideMark/>
          </w:tcPr>
          <w:p w14:paraId="70A1FA02" w14:textId="77777777" w:rsidR="00343D22" w:rsidRPr="00343D22" w:rsidRDefault="00343D22" w:rsidP="00343D22">
            <w:pPr>
              <w:widowControl/>
              <w:autoSpaceDE/>
              <w:autoSpaceDN/>
              <w:rPr>
                <w:sz w:val="24"/>
                <w:szCs w:val="24"/>
              </w:rPr>
            </w:pPr>
            <w:r w:rsidRPr="00343D22">
              <w:rPr>
                <w:sz w:val="24"/>
                <w:szCs w:val="24"/>
              </w:rPr>
              <w:t>Erosion of natural deposits; discharge from refineries and factories; runoff from landfills, runoff from cropland</w:t>
            </w:r>
          </w:p>
        </w:tc>
      </w:tr>
      <w:tr w:rsidR="00343D22" w:rsidRPr="00343D22" w14:paraId="494D7C75" w14:textId="77777777" w:rsidTr="00343D22">
        <w:trPr>
          <w:tblCellSpacing w:w="15" w:type="dxa"/>
        </w:trPr>
        <w:tc>
          <w:tcPr>
            <w:tcW w:w="2021" w:type="dxa"/>
            <w:vAlign w:val="center"/>
            <w:hideMark/>
          </w:tcPr>
          <w:p w14:paraId="72B34624" w14:textId="77777777" w:rsidR="00343D22" w:rsidRPr="00343D22" w:rsidRDefault="00343D22" w:rsidP="00343D22">
            <w:pPr>
              <w:widowControl/>
              <w:autoSpaceDE/>
              <w:autoSpaceDN/>
              <w:rPr>
                <w:sz w:val="24"/>
                <w:szCs w:val="24"/>
              </w:rPr>
            </w:pPr>
            <w:r w:rsidRPr="00343D22">
              <w:rPr>
                <w:sz w:val="24"/>
                <w:szCs w:val="24"/>
              </w:rPr>
              <w:t>TDS (Total Dissolved solids)</w:t>
            </w:r>
          </w:p>
        </w:tc>
        <w:tc>
          <w:tcPr>
            <w:tcW w:w="937" w:type="dxa"/>
            <w:vAlign w:val="center"/>
            <w:hideMark/>
          </w:tcPr>
          <w:p w14:paraId="6296B921" w14:textId="77777777" w:rsidR="00343D22" w:rsidRPr="00343D22" w:rsidRDefault="00343D22" w:rsidP="00343D22">
            <w:pPr>
              <w:widowControl/>
              <w:autoSpaceDE/>
              <w:autoSpaceDN/>
              <w:rPr>
                <w:sz w:val="24"/>
                <w:szCs w:val="24"/>
              </w:rPr>
            </w:pPr>
            <w:r w:rsidRPr="00343D22">
              <w:rPr>
                <w:sz w:val="24"/>
                <w:szCs w:val="24"/>
              </w:rPr>
              <w:t>N</w:t>
            </w:r>
          </w:p>
        </w:tc>
        <w:tc>
          <w:tcPr>
            <w:tcW w:w="986" w:type="dxa"/>
            <w:vAlign w:val="center"/>
            <w:hideMark/>
          </w:tcPr>
          <w:p w14:paraId="4B49101D" w14:textId="051B563B" w:rsidR="00343D22" w:rsidRPr="00343D22" w:rsidRDefault="00343D22" w:rsidP="00343D22">
            <w:pPr>
              <w:widowControl/>
              <w:autoSpaceDE/>
              <w:autoSpaceDN/>
              <w:rPr>
                <w:sz w:val="24"/>
                <w:szCs w:val="24"/>
              </w:rPr>
            </w:pPr>
            <w:r w:rsidRPr="00343D22">
              <w:rPr>
                <w:sz w:val="24"/>
                <w:szCs w:val="24"/>
              </w:rPr>
              <w:t>1</w:t>
            </w:r>
            <w:r w:rsidR="0092391B">
              <w:rPr>
                <w:sz w:val="24"/>
                <w:szCs w:val="24"/>
              </w:rPr>
              <w:t>76</w:t>
            </w:r>
          </w:p>
        </w:tc>
        <w:tc>
          <w:tcPr>
            <w:tcW w:w="1348" w:type="dxa"/>
            <w:vAlign w:val="center"/>
            <w:hideMark/>
          </w:tcPr>
          <w:p w14:paraId="4CFBFC4E" w14:textId="77777777" w:rsidR="00343D22" w:rsidRPr="00343D22" w:rsidRDefault="00343D22" w:rsidP="00343D22">
            <w:pPr>
              <w:widowControl/>
              <w:autoSpaceDE/>
              <w:autoSpaceDN/>
              <w:rPr>
                <w:sz w:val="24"/>
                <w:szCs w:val="24"/>
              </w:rPr>
            </w:pPr>
            <w:r w:rsidRPr="00343D22">
              <w:rPr>
                <w:sz w:val="24"/>
                <w:szCs w:val="24"/>
              </w:rPr>
              <w:t>ppm</w:t>
            </w:r>
          </w:p>
        </w:tc>
        <w:tc>
          <w:tcPr>
            <w:tcW w:w="877" w:type="dxa"/>
            <w:vAlign w:val="center"/>
            <w:hideMark/>
          </w:tcPr>
          <w:p w14:paraId="7A0B1905" w14:textId="77777777" w:rsidR="00343D22" w:rsidRPr="00343D22" w:rsidRDefault="00343D22" w:rsidP="00343D22">
            <w:pPr>
              <w:widowControl/>
              <w:autoSpaceDE/>
              <w:autoSpaceDN/>
              <w:rPr>
                <w:sz w:val="24"/>
                <w:szCs w:val="24"/>
              </w:rPr>
            </w:pPr>
            <w:r w:rsidRPr="00343D22">
              <w:rPr>
                <w:sz w:val="24"/>
                <w:szCs w:val="24"/>
              </w:rPr>
              <w:t>2000**</w:t>
            </w:r>
          </w:p>
        </w:tc>
        <w:tc>
          <w:tcPr>
            <w:tcW w:w="1468" w:type="dxa"/>
            <w:vAlign w:val="center"/>
            <w:hideMark/>
          </w:tcPr>
          <w:p w14:paraId="16CBC91C" w14:textId="77777777" w:rsidR="00343D22" w:rsidRPr="00343D22" w:rsidRDefault="00343D22" w:rsidP="00343D22">
            <w:pPr>
              <w:widowControl/>
              <w:autoSpaceDE/>
              <w:autoSpaceDN/>
              <w:rPr>
                <w:sz w:val="24"/>
                <w:szCs w:val="24"/>
              </w:rPr>
            </w:pPr>
            <w:r w:rsidRPr="00343D22">
              <w:rPr>
                <w:sz w:val="24"/>
                <w:szCs w:val="24"/>
              </w:rPr>
              <w:t>2000**</w:t>
            </w:r>
          </w:p>
        </w:tc>
        <w:tc>
          <w:tcPr>
            <w:tcW w:w="870" w:type="dxa"/>
            <w:vAlign w:val="center"/>
            <w:hideMark/>
          </w:tcPr>
          <w:p w14:paraId="22EEE70E" w14:textId="3AC4FC51" w:rsidR="00343D22" w:rsidRPr="00343D22" w:rsidRDefault="00343D22" w:rsidP="00343D22">
            <w:pPr>
              <w:widowControl/>
              <w:autoSpaceDE/>
              <w:autoSpaceDN/>
              <w:rPr>
                <w:sz w:val="24"/>
                <w:szCs w:val="24"/>
              </w:rPr>
            </w:pPr>
            <w:r w:rsidRPr="00343D22">
              <w:rPr>
                <w:sz w:val="24"/>
                <w:szCs w:val="24"/>
              </w:rPr>
              <w:t>20</w:t>
            </w:r>
            <w:r w:rsidR="0092391B">
              <w:rPr>
                <w:sz w:val="24"/>
                <w:szCs w:val="24"/>
              </w:rPr>
              <w:t>22</w:t>
            </w:r>
          </w:p>
        </w:tc>
        <w:tc>
          <w:tcPr>
            <w:tcW w:w="2203" w:type="dxa"/>
            <w:vAlign w:val="center"/>
            <w:hideMark/>
          </w:tcPr>
          <w:p w14:paraId="4222BA2F" w14:textId="77777777" w:rsidR="00343D22" w:rsidRPr="00343D22" w:rsidRDefault="00343D22" w:rsidP="00343D22">
            <w:pPr>
              <w:widowControl/>
              <w:autoSpaceDE/>
              <w:autoSpaceDN/>
              <w:rPr>
                <w:sz w:val="24"/>
                <w:szCs w:val="24"/>
              </w:rPr>
            </w:pPr>
            <w:r w:rsidRPr="00343D22">
              <w:rPr>
                <w:sz w:val="24"/>
                <w:szCs w:val="24"/>
              </w:rPr>
              <w:t>Erosion of natural deposits</w:t>
            </w:r>
          </w:p>
        </w:tc>
      </w:tr>
      <w:tr w:rsidR="00343D22" w:rsidRPr="00343D22" w14:paraId="3AA3701D" w14:textId="77777777" w:rsidTr="00343D22">
        <w:trPr>
          <w:tblCellSpacing w:w="15" w:type="dxa"/>
        </w:trPr>
        <w:tc>
          <w:tcPr>
            <w:tcW w:w="2021" w:type="dxa"/>
            <w:vAlign w:val="center"/>
            <w:hideMark/>
          </w:tcPr>
          <w:p w14:paraId="3CAC771C" w14:textId="77777777" w:rsidR="00343D22" w:rsidRPr="00343D22" w:rsidRDefault="00343D22" w:rsidP="00343D22">
            <w:pPr>
              <w:widowControl/>
              <w:autoSpaceDE/>
              <w:autoSpaceDN/>
              <w:rPr>
                <w:sz w:val="24"/>
                <w:szCs w:val="24"/>
              </w:rPr>
            </w:pPr>
          </w:p>
        </w:tc>
        <w:tc>
          <w:tcPr>
            <w:tcW w:w="937" w:type="dxa"/>
            <w:vAlign w:val="center"/>
            <w:hideMark/>
          </w:tcPr>
          <w:p w14:paraId="3F624883" w14:textId="77777777" w:rsidR="00343D22" w:rsidRPr="00343D22" w:rsidRDefault="00343D22" w:rsidP="00343D22">
            <w:pPr>
              <w:widowControl/>
              <w:autoSpaceDE/>
              <w:autoSpaceDN/>
              <w:rPr>
                <w:sz w:val="20"/>
                <w:szCs w:val="20"/>
              </w:rPr>
            </w:pPr>
          </w:p>
        </w:tc>
        <w:tc>
          <w:tcPr>
            <w:tcW w:w="986" w:type="dxa"/>
            <w:vAlign w:val="center"/>
            <w:hideMark/>
          </w:tcPr>
          <w:p w14:paraId="38848D2D" w14:textId="77777777" w:rsidR="00343D22" w:rsidRPr="00343D22" w:rsidRDefault="00343D22" w:rsidP="00343D22">
            <w:pPr>
              <w:widowControl/>
              <w:autoSpaceDE/>
              <w:autoSpaceDN/>
              <w:rPr>
                <w:sz w:val="20"/>
                <w:szCs w:val="20"/>
              </w:rPr>
            </w:pPr>
          </w:p>
        </w:tc>
        <w:tc>
          <w:tcPr>
            <w:tcW w:w="1348" w:type="dxa"/>
            <w:vAlign w:val="center"/>
            <w:hideMark/>
          </w:tcPr>
          <w:p w14:paraId="5028CB0B" w14:textId="77777777" w:rsidR="00343D22" w:rsidRPr="00343D22" w:rsidRDefault="00343D22" w:rsidP="00343D22">
            <w:pPr>
              <w:widowControl/>
              <w:autoSpaceDE/>
              <w:autoSpaceDN/>
              <w:rPr>
                <w:sz w:val="20"/>
                <w:szCs w:val="20"/>
              </w:rPr>
            </w:pPr>
          </w:p>
        </w:tc>
        <w:tc>
          <w:tcPr>
            <w:tcW w:w="877" w:type="dxa"/>
            <w:vAlign w:val="center"/>
            <w:hideMark/>
          </w:tcPr>
          <w:p w14:paraId="48023AB7" w14:textId="77777777" w:rsidR="00343D22" w:rsidRPr="00343D22" w:rsidRDefault="00343D22" w:rsidP="00343D22">
            <w:pPr>
              <w:widowControl/>
              <w:autoSpaceDE/>
              <w:autoSpaceDN/>
              <w:rPr>
                <w:sz w:val="20"/>
                <w:szCs w:val="20"/>
              </w:rPr>
            </w:pPr>
          </w:p>
        </w:tc>
        <w:tc>
          <w:tcPr>
            <w:tcW w:w="1468" w:type="dxa"/>
            <w:vAlign w:val="center"/>
            <w:hideMark/>
          </w:tcPr>
          <w:p w14:paraId="18935088" w14:textId="77777777" w:rsidR="00343D22" w:rsidRPr="00343D22" w:rsidRDefault="00343D22" w:rsidP="00343D22">
            <w:pPr>
              <w:widowControl/>
              <w:autoSpaceDE/>
              <w:autoSpaceDN/>
              <w:rPr>
                <w:sz w:val="20"/>
                <w:szCs w:val="20"/>
              </w:rPr>
            </w:pPr>
          </w:p>
        </w:tc>
        <w:tc>
          <w:tcPr>
            <w:tcW w:w="870" w:type="dxa"/>
            <w:vAlign w:val="center"/>
            <w:hideMark/>
          </w:tcPr>
          <w:p w14:paraId="668520E9" w14:textId="77777777" w:rsidR="00343D22" w:rsidRPr="00343D22" w:rsidRDefault="00343D22" w:rsidP="00343D22">
            <w:pPr>
              <w:widowControl/>
              <w:autoSpaceDE/>
              <w:autoSpaceDN/>
              <w:rPr>
                <w:sz w:val="20"/>
                <w:szCs w:val="20"/>
              </w:rPr>
            </w:pPr>
          </w:p>
        </w:tc>
        <w:tc>
          <w:tcPr>
            <w:tcW w:w="2203" w:type="dxa"/>
            <w:vAlign w:val="center"/>
            <w:hideMark/>
          </w:tcPr>
          <w:p w14:paraId="1C4C6AA1" w14:textId="77777777" w:rsidR="00343D22" w:rsidRPr="00343D22" w:rsidRDefault="00343D22" w:rsidP="00343D22">
            <w:pPr>
              <w:widowControl/>
              <w:autoSpaceDE/>
              <w:autoSpaceDN/>
              <w:rPr>
                <w:sz w:val="20"/>
                <w:szCs w:val="20"/>
              </w:rPr>
            </w:pPr>
          </w:p>
        </w:tc>
      </w:tr>
    </w:tbl>
    <w:p w14:paraId="2828A4BF" w14:textId="0849F627" w:rsidR="007F23D5" w:rsidRDefault="00343D22" w:rsidP="007F23D5">
      <w:pPr>
        <w:jc w:val="center"/>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1874FB68" w14:textId="77777777" w:rsidR="00343D22" w:rsidRDefault="00343D22" w:rsidP="007F23D5">
      <w:pPr>
        <w:jc w:val="center"/>
        <w:rPr>
          <w:rFonts w:ascii="Arial" w:hAnsi="Arial" w:cs="Arial"/>
          <w:sz w:val="40"/>
          <w:szCs w:val="40"/>
        </w:rPr>
      </w:pPr>
    </w:p>
    <w:p w14:paraId="6A22C61D" w14:textId="77777777" w:rsidR="00196B4F" w:rsidRDefault="00196B4F" w:rsidP="00196B4F">
      <w:pPr>
        <w:pStyle w:val="BodyText"/>
        <w:spacing w:before="7"/>
      </w:pPr>
    </w:p>
    <w:p w14:paraId="4AEC6C40" w14:textId="1157836F" w:rsidR="00F00A2C" w:rsidRDefault="00560C43" w:rsidP="00F00A2C">
      <w:pPr>
        <w:rPr>
          <w:rFonts w:ascii="Arial" w:hAnsi="Arial" w:cs="Arial"/>
          <w:sz w:val="40"/>
          <w:szCs w:val="40"/>
        </w:rPr>
      </w:pPr>
      <w:r>
        <w:rPr>
          <w:rFonts w:ascii="Arial" w:hAnsi="Arial" w:cs="Arial"/>
          <w:sz w:val="40"/>
          <w:szCs w:val="40"/>
        </w:rPr>
        <w:t>Johnson Water Improvement District users who live in Independence use water purchased from the Ute Tribe the report for that area is shown below.</w:t>
      </w:r>
    </w:p>
    <w:p w14:paraId="655A03A7" w14:textId="494AFEB3" w:rsidR="00540A66" w:rsidRDefault="00540A66" w:rsidP="00F00A2C">
      <w:pPr>
        <w:rPr>
          <w:rFonts w:ascii="Arial" w:hAnsi="Arial" w:cs="Arial"/>
          <w:sz w:val="40"/>
          <w:szCs w:val="40"/>
        </w:rPr>
      </w:pPr>
    </w:p>
    <w:p w14:paraId="5D19FB7B" w14:textId="48D19173" w:rsidR="00540A66" w:rsidRDefault="00540A66" w:rsidP="00F00A2C">
      <w:pPr>
        <w:rPr>
          <w:rFonts w:ascii="Arial" w:hAnsi="Arial" w:cs="Arial"/>
          <w:sz w:val="40"/>
          <w:szCs w:val="40"/>
        </w:rPr>
      </w:pPr>
    </w:p>
    <w:p w14:paraId="2AC5B49B" w14:textId="7DAE7140" w:rsidR="00540A66" w:rsidRDefault="00540A66" w:rsidP="00F00A2C">
      <w:pPr>
        <w:rPr>
          <w:rFonts w:ascii="Arial" w:hAnsi="Arial" w:cs="Arial"/>
          <w:sz w:val="40"/>
          <w:szCs w:val="40"/>
        </w:rPr>
      </w:pPr>
    </w:p>
    <w:p w14:paraId="283BA760" w14:textId="77777777" w:rsidR="00540A66" w:rsidRPr="00DB76DB" w:rsidRDefault="00540A66" w:rsidP="00F00A2C">
      <w:pPr>
        <w:rPr>
          <w:rFonts w:ascii="Arial" w:eastAsia="Arial" w:hAnsi="Arial" w:cs="Arial"/>
          <w:b/>
          <w:sz w:val="20"/>
          <w:szCs w:val="18"/>
        </w:rPr>
      </w:pPr>
    </w:p>
    <w:p w14:paraId="172D7D2C" w14:textId="77777777" w:rsidR="00196B4F" w:rsidRDefault="00196B4F" w:rsidP="00196B4F">
      <w:pPr>
        <w:pStyle w:val="BodyText"/>
        <w:rPr>
          <w:sz w:val="20"/>
        </w:rPr>
      </w:pPr>
    </w:p>
    <w:p w14:paraId="136DF0FD" w14:textId="77777777" w:rsidR="005654FD" w:rsidRPr="005654FD" w:rsidRDefault="005654FD" w:rsidP="005654FD">
      <w:pPr>
        <w:widowControl/>
        <w:autoSpaceDE/>
        <w:autoSpaceDN/>
        <w:spacing w:before="100" w:beforeAutospacing="1" w:after="100" w:afterAutospacing="1"/>
        <w:jc w:val="center"/>
        <w:outlineLvl w:val="0"/>
        <w:rPr>
          <w:b/>
          <w:bCs/>
          <w:kern w:val="36"/>
          <w:sz w:val="48"/>
          <w:szCs w:val="48"/>
        </w:rPr>
      </w:pPr>
      <w:r w:rsidRPr="005654FD">
        <w:rPr>
          <w:b/>
          <w:bCs/>
          <w:kern w:val="36"/>
          <w:sz w:val="48"/>
          <w:szCs w:val="48"/>
        </w:rPr>
        <w:t xml:space="preserve">Uriah </w:t>
      </w:r>
      <w:proofErr w:type="spellStart"/>
      <w:r w:rsidRPr="005654FD">
        <w:rPr>
          <w:b/>
          <w:bCs/>
          <w:kern w:val="36"/>
          <w:sz w:val="48"/>
          <w:szCs w:val="48"/>
        </w:rPr>
        <w:t>Heeps</w:t>
      </w:r>
      <w:proofErr w:type="spellEnd"/>
      <w:r w:rsidRPr="005654FD">
        <w:rPr>
          <w:b/>
          <w:bCs/>
          <w:kern w:val="36"/>
          <w:sz w:val="48"/>
          <w:szCs w:val="48"/>
        </w:rPr>
        <w:t xml:space="preserve"> Spring Water System</w:t>
      </w:r>
    </w:p>
    <w:p w14:paraId="7BC2E6EF" w14:textId="77777777" w:rsidR="005654FD" w:rsidRPr="005654FD" w:rsidRDefault="005654FD" w:rsidP="005654FD">
      <w:pPr>
        <w:widowControl/>
        <w:autoSpaceDE/>
        <w:autoSpaceDN/>
        <w:spacing w:before="100" w:beforeAutospacing="1" w:after="100" w:afterAutospacing="1"/>
        <w:jc w:val="center"/>
        <w:outlineLvl w:val="0"/>
        <w:rPr>
          <w:b/>
          <w:bCs/>
          <w:kern w:val="36"/>
          <w:sz w:val="48"/>
          <w:szCs w:val="48"/>
        </w:rPr>
      </w:pPr>
      <w:r w:rsidRPr="005654FD">
        <w:rPr>
          <w:b/>
          <w:bCs/>
          <w:kern w:val="36"/>
          <w:sz w:val="48"/>
          <w:szCs w:val="48"/>
        </w:rPr>
        <w:lastRenderedPageBreak/>
        <w:t>Consumer Confidence Report 2021</w:t>
      </w:r>
    </w:p>
    <w:p w14:paraId="7F225488" w14:textId="545100A3" w:rsidR="005654FD" w:rsidRPr="005654FD" w:rsidRDefault="005654FD" w:rsidP="005654FD">
      <w:pPr>
        <w:widowControl/>
        <w:autoSpaceDE/>
        <w:autoSpaceDN/>
        <w:spacing w:before="100" w:beforeAutospacing="1" w:after="100" w:afterAutospacing="1"/>
        <w:jc w:val="center"/>
        <w:outlineLvl w:val="0"/>
        <w:rPr>
          <w:rFonts w:ascii="Arial" w:hAnsi="Arial" w:cs="Arial"/>
          <w:b/>
          <w:bCs/>
          <w:kern w:val="36"/>
          <w:sz w:val="20"/>
          <w:szCs w:val="20"/>
        </w:rPr>
      </w:pPr>
      <w:r w:rsidRPr="005654FD">
        <w:rPr>
          <w:rFonts w:ascii="Arial" w:hAnsi="Arial" w:cs="Arial"/>
          <w:b/>
          <w:bCs/>
          <w:noProof/>
          <w:kern w:val="36"/>
          <w:sz w:val="20"/>
          <w:szCs w:val="20"/>
        </w:rPr>
        <w:drawing>
          <wp:anchor distT="0" distB="0" distL="114300" distR="114300" simplePos="0" relativeHeight="251670528" behindDoc="1" locked="0" layoutInCell="1" allowOverlap="1" wp14:anchorId="20F54E89" wp14:editId="0C6686E0">
            <wp:simplePos x="0" y="0"/>
            <wp:positionH relativeFrom="column">
              <wp:posOffset>1209040</wp:posOffset>
            </wp:positionH>
            <wp:positionV relativeFrom="paragraph">
              <wp:posOffset>216535</wp:posOffset>
            </wp:positionV>
            <wp:extent cx="4430395" cy="4280535"/>
            <wp:effectExtent l="0" t="0" r="8255" b="5715"/>
            <wp:wrapTight wrapText="bothSides">
              <wp:wrapPolygon edited="0">
                <wp:start x="0" y="0"/>
                <wp:lineTo x="0" y="21533"/>
                <wp:lineTo x="21547" y="21533"/>
                <wp:lineTo x="21547"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0395" cy="428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1F365" w14:textId="77777777" w:rsidR="005654FD" w:rsidRPr="005654FD" w:rsidRDefault="005654FD" w:rsidP="005654FD">
      <w:pPr>
        <w:widowControl/>
        <w:autoSpaceDE/>
        <w:autoSpaceDN/>
        <w:spacing w:before="100" w:beforeAutospacing="1" w:after="100" w:afterAutospacing="1"/>
        <w:jc w:val="center"/>
        <w:outlineLvl w:val="0"/>
        <w:rPr>
          <w:rFonts w:ascii="Arial" w:hAnsi="Arial" w:cs="Arial"/>
          <w:b/>
          <w:bCs/>
          <w:kern w:val="36"/>
          <w:sz w:val="20"/>
          <w:szCs w:val="20"/>
        </w:rPr>
      </w:pPr>
    </w:p>
    <w:p w14:paraId="42B34B9F" w14:textId="77777777" w:rsidR="005654FD" w:rsidRPr="005654FD" w:rsidRDefault="005654FD" w:rsidP="005654FD">
      <w:pPr>
        <w:widowControl/>
        <w:autoSpaceDE/>
        <w:autoSpaceDN/>
        <w:spacing w:before="100" w:beforeAutospacing="1" w:after="100" w:afterAutospacing="1"/>
        <w:jc w:val="center"/>
        <w:outlineLvl w:val="0"/>
        <w:rPr>
          <w:rFonts w:ascii="Arial" w:hAnsi="Arial" w:cs="Arial"/>
          <w:b/>
          <w:bCs/>
          <w:kern w:val="36"/>
          <w:sz w:val="20"/>
          <w:szCs w:val="20"/>
        </w:rPr>
      </w:pPr>
    </w:p>
    <w:p w14:paraId="7368FC1C" w14:textId="77777777" w:rsidR="005654FD" w:rsidRPr="005654FD" w:rsidRDefault="005654FD" w:rsidP="005654FD">
      <w:pPr>
        <w:widowControl/>
        <w:autoSpaceDE/>
        <w:autoSpaceDN/>
        <w:spacing w:before="100" w:beforeAutospacing="1" w:after="100" w:afterAutospacing="1"/>
        <w:jc w:val="center"/>
        <w:outlineLvl w:val="0"/>
        <w:rPr>
          <w:rFonts w:ascii="Arial" w:hAnsi="Arial" w:cs="Arial"/>
          <w:b/>
          <w:bCs/>
          <w:kern w:val="36"/>
          <w:sz w:val="20"/>
          <w:szCs w:val="20"/>
        </w:rPr>
      </w:pPr>
    </w:p>
    <w:p w14:paraId="1D9CA6D9" w14:textId="77777777" w:rsidR="005654FD" w:rsidRPr="005654FD" w:rsidRDefault="005654FD" w:rsidP="005654FD">
      <w:pPr>
        <w:widowControl/>
        <w:autoSpaceDE/>
        <w:autoSpaceDN/>
        <w:spacing w:before="100" w:beforeAutospacing="1" w:after="100" w:afterAutospacing="1"/>
        <w:jc w:val="center"/>
        <w:outlineLvl w:val="0"/>
        <w:rPr>
          <w:rFonts w:ascii="Arial" w:hAnsi="Arial" w:cs="Arial"/>
          <w:b/>
          <w:bCs/>
          <w:kern w:val="36"/>
          <w:sz w:val="20"/>
          <w:szCs w:val="20"/>
        </w:rPr>
      </w:pPr>
    </w:p>
    <w:p w14:paraId="1DB9A33C" w14:textId="77777777" w:rsidR="005654FD" w:rsidRPr="005654FD" w:rsidRDefault="005654FD" w:rsidP="005654FD">
      <w:pPr>
        <w:widowControl/>
        <w:autoSpaceDE/>
        <w:autoSpaceDN/>
        <w:spacing w:before="100" w:beforeAutospacing="1" w:after="100" w:afterAutospacing="1"/>
        <w:jc w:val="center"/>
        <w:outlineLvl w:val="0"/>
        <w:rPr>
          <w:rFonts w:ascii="Arial" w:hAnsi="Arial" w:cs="Arial"/>
          <w:b/>
          <w:bCs/>
          <w:kern w:val="36"/>
          <w:sz w:val="20"/>
          <w:szCs w:val="20"/>
        </w:rPr>
      </w:pPr>
    </w:p>
    <w:p w14:paraId="75B7E473" w14:textId="77777777" w:rsidR="005654FD" w:rsidRPr="005654FD" w:rsidRDefault="005654FD" w:rsidP="005654FD">
      <w:pPr>
        <w:widowControl/>
        <w:autoSpaceDE/>
        <w:autoSpaceDN/>
        <w:rPr>
          <w:b/>
          <w:bCs/>
          <w:sz w:val="20"/>
          <w:szCs w:val="20"/>
        </w:rPr>
      </w:pPr>
    </w:p>
    <w:p w14:paraId="2AC3FDB3" w14:textId="77777777" w:rsidR="005654FD" w:rsidRPr="005654FD" w:rsidRDefault="005654FD" w:rsidP="005654FD">
      <w:pPr>
        <w:widowControl/>
        <w:autoSpaceDE/>
        <w:autoSpaceDN/>
        <w:rPr>
          <w:b/>
          <w:bCs/>
          <w:sz w:val="20"/>
          <w:szCs w:val="20"/>
        </w:rPr>
      </w:pPr>
    </w:p>
    <w:p w14:paraId="3BE8817D" w14:textId="77777777" w:rsidR="005654FD" w:rsidRPr="005654FD" w:rsidRDefault="005654FD" w:rsidP="005654FD">
      <w:pPr>
        <w:widowControl/>
        <w:autoSpaceDE/>
        <w:autoSpaceDN/>
        <w:rPr>
          <w:b/>
          <w:bCs/>
          <w:sz w:val="20"/>
          <w:szCs w:val="20"/>
        </w:rPr>
      </w:pPr>
    </w:p>
    <w:p w14:paraId="61BC5A7F" w14:textId="77777777" w:rsidR="005654FD" w:rsidRPr="005654FD" w:rsidRDefault="005654FD" w:rsidP="005654FD">
      <w:pPr>
        <w:widowControl/>
        <w:autoSpaceDE/>
        <w:autoSpaceDN/>
        <w:rPr>
          <w:b/>
          <w:bCs/>
          <w:sz w:val="20"/>
          <w:szCs w:val="20"/>
        </w:rPr>
      </w:pPr>
    </w:p>
    <w:p w14:paraId="11E89BEC" w14:textId="77777777" w:rsidR="005654FD" w:rsidRPr="005654FD" w:rsidRDefault="005654FD" w:rsidP="005654FD">
      <w:pPr>
        <w:widowControl/>
        <w:autoSpaceDE/>
        <w:autoSpaceDN/>
        <w:rPr>
          <w:b/>
          <w:bCs/>
          <w:sz w:val="20"/>
          <w:szCs w:val="20"/>
        </w:rPr>
      </w:pPr>
    </w:p>
    <w:p w14:paraId="23B261C9" w14:textId="77777777" w:rsidR="005654FD" w:rsidRPr="005654FD" w:rsidRDefault="005654FD" w:rsidP="005654FD">
      <w:pPr>
        <w:widowControl/>
        <w:autoSpaceDE/>
        <w:autoSpaceDN/>
        <w:rPr>
          <w:b/>
          <w:bCs/>
          <w:sz w:val="20"/>
          <w:szCs w:val="20"/>
        </w:rPr>
      </w:pPr>
    </w:p>
    <w:p w14:paraId="0D5E2694" w14:textId="77777777" w:rsidR="005654FD" w:rsidRPr="005654FD" w:rsidRDefault="005654FD" w:rsidP="005654FD">
      <w:pPr>
        <w:widowControl/>
        <w:autoSpaceDE/>
        <w:autoSpaceDN/>
        <w:rPr>
          <w:b/>
          <w:bCs/>
          <w:sz w:val="20"/>
          <w:szCs w:val="20"/>
        </w:rPr>
      </w:pPr>
    </w:p>
    <w:p w14:paraId="6FFAA4F9" w14:textId="77777777" w:rsidR="005654FD" w:rsidRPr="005654FD" w:rsidRDefault="005654FD" w:rsidP="005654FD">
      <w:pPr>
        <w:widowControl/>
        <w:autoSpaceDE/>
        <w:autoSpaceDN/>
        <w:rPr>
          <w:b/>
          <w:bCs/>
          <w:sz w:val="20"/>
          <w:szCs w:val="20"/>
        </w:rPr>
      </w:pPr>
    </w:p>
    <w:p w14:paraId="7D97E0E9" w14:textId="77777777" w:rsidR="005654FD" w:rsidRPr="005654FD" w:rsidRDefault="005654FD" w:rsidP="005654FD">
      <w:pPr>
        <w:widowControl/>
        <w:autoSpaceDE/>
        <w:autoSpaceDN/>
        <w:rPr>
          <w:b/>
          <w:bCs/>
          <w:sz w:val="20"/>
          <w:szCs w:val="20"/>
        </w:rPr>
      </w:pPr>
    </w:p>
    <w:p w14:paraId="469C3F9C" w14:textId="77777777" w:rsidR="005654FD" w:rsidRPr="005654FD" w:rsidRDefault="005654FD" w:rsidP="005654FD">
      <w:pPr>
        <w:widowControl/>
        <w:autoSpaceDE/>
        <w:autoSpaceDN/>
        <w:rPr>
          <w:b/>
          <w:bCs/>
          <w:sz w:val="20"/>
          <w:szCs w:val="20"/>
        </w:rPr>
      </w:pPr>
    </w:p>
    <w:p w14:paraId="73410BFA" w14:textId="77777777" w:rsidR="005654FD" w:rsidRPr="005654FD" w:rsidRDefault="005654FD" w:rsidP="005654FD">
      <w:pPr>
        <w:widowControl/>
        <w:autoSpaceDE/>
        <w:autoSpaceDN/>
        <w:rPr>
          <w:b/>
          <w:bCs/>
          <w:sz w:val="20"/>
          <w:szCs w:val="20"/>
        </w:rPr>
      </w:pPr>
    </w:p>
    <w:p w14:paraId="21755A87" w14:textId="77777777" w:rsidR="005654FD" w:rsidRPr="005654FD" w:rsidRDefault="005654FD" w:rsidP="005654FD">
      <w:pPr>
        <w:widowControl/>
        <w:autoSpaceDE/>
        <w:autoSpaceDN/>
        <w:rPr>
          <w:b/>
          <w:bCs/>
          <w:sz w:val="20"/>
          <w:szCs w:val="20"/>
        </w:rPr>
      </w:pPr>
    </w:p>
    <w:p w14:paraId="2E1EA551" w14:textId="77777777" w:rsidR="005654FD" w:rsidRPr="005654FD" w:rsidRDefault="005654FD" w:rsidP="005654FD">
      <w:pPr>
        <w:widowControl/>
        <w:autoSpaceDE/>
        <w:autoSpaceDN/>
        <w:rPr>
          <w:b/>
          <w:bCs/>
          <w:sz w:val="20"/>
          <w:szCs w:val="20"/>
        </w:rPr>
      </w:pPr>
    </w:p>
    <w:p w14:paraId="68B8D7B6" w14:textId="77777777" w:rsidR="005654FD" w:rsidRPr="005654FD" w:rsidRDefault="005654FD" w:rsidP="005654FD">
      <w:pPr>
        <w:widowControl/>
        <w:tabs>
          <w:tab w:val="left" w:pos="9070"/>
        </w:tabs>
        <w:autoSpaceDE/>
        <w:autoSpaceDN/>
        <w:rPr>
          <w:b/>
          <w:bCs/>
          <w:sz w:val="20"/>
          <w:szCs w:val="20"/>
        </w:rPr>
      </w:pPr>
    </w:p>
    <w:p w14:paraId="16383F4E" w14:textId="77777777" w:rsidR="005654FD" w:rsidRPr="005654FD" w:rsidRDefault="005654FD" w:rsidP="005654FD">
      <w:pPr>
        <w:widowControl/>
        <w:tabs>
          <w:tab w:val="left" w:pos="9070"/>
        </w:tabs>
        <w:autoSpaceDE/>
        <w:autoSpaceDN/>
        <w:rPr>
          <w:b/>
          <w:bCs/>
          <w:sz w:val="20"/>
          <w:szCs w:val="20"/>
        </w:rPr>
      </w:pPr>
    </w:p>
    <w:p w14:paraId="06E1532E" w14:textId="77777777" w:rsidR="005654FD" w:rsidRPr="005654FD" w:rsidRDefault="005654FD" w:rsidP="005654FD">
      <w:pPr>
        <w:widowControl/>
        <w:tabs>
          <w:tab w:val="left" w:pos="9070"/>
        </w:tabs>
        <w:autoSpaceDE/>
        <w:autoSpaceDN/>
        <w:rPr>
          <w:b/>
          <w:bCs/>
          <w:sz w:val="20"/>
          <w:szCs w:val="20"/>
        </w:rPr>
      </w:pPr>
    </w:p>
    <w:p w14:paraId="0D40B5E6" w14:textId="77777777" w:rsidR="005654FD" w:rsidRPr="005654FD" w:rsidRDefault="005654FD" w:rsidP="005654FD">
      <w:pPr>
        <w:widowControl/>
        <w:tabs>
          <w:tab w:val="left" w:pos="9070"/>
        </w:tabs>
        <w:autoSpaceDE/>
        <w:autoSpaceDN/>
        <w:rPr>
          <w:b/>
          <w:bCs/>
          <w:sz w:val="20"/>
          <w:szCs w:val="20"/>
        </w:rPr>
      </w:pPr>
    </w:p>
    <w:p w14:paraId="068EF626" w14:textId="77777777" w:rsidR="005654FD" w:rsidRPr="005654FD" w:rsidRDefault="005654FD" w:rsidP="005654FD">
      <w:pPr>
        <w:widowControl/>
        <w:tabs>
          <w:tab w:val="left" w:pos="9070"/>
        </w:tabs>
        <w:autoSpaceDE/>
        <w:autoSpaceDN/>
        <w:rPr>
          <w:b/>
          <w:bCs/>
          <w:sz w:val="20"/>
          <w:szCs w:val="20"/>
        </w:rPr>
      </w:pPr>
    </w:p>
    <w:p w14:paraId="3585CF1F" w14:textId="77777777" w:rsidR="005654FD" w:rsidRPr="005654FD" w:rsidRDefault="005654FD" w:rsidP="005654FD">
      <w:pPr>
        <w:widowControl/>
        <w:tabs>
          <w:tab w:val="left" w:pos="9070"/>
        </w:tabs>
        <w:autoSpaceDE/>
        <w:autoSpaceDN/>
        <w:rPr>
          <w:b/>
          <w:bCs/>
          <w:sz w:val="20"/>
          <w:szCs w:val="20"/>
        </w:rPr>
      </w:pPr>
    </w:p>
    <w:p w14:paraId="69679E64" w14:textId="77777777" w:rsidR="005654FD" w:rsidRPr="005654FD" w:rsidRDefault="005654FD" w:rsidP="005654FD">
      <w:pPr>
        <w:widowControl/>
        <w:tabs>
          <w:tab w:val="left" w:pos="9070"/>
        </w:tabs>
        <w:autoSpaceDE/>
        <w:autoSpaceDN/>
        <w:rPr>
          <w:b/>
          <w:bCs/>
          <w:sz w:val="20"/>
          <w:szCs w:val="20"/>
        </w:rPr>
      </w:pPr>
    </w:p>
    <w:p w14:paraId="47346321" w14:textId="77777777" w:rsidR="005654FD" w:rsidRPr="005654FD" w:rsidRDefault="005654FD" w:rsidP="005654FD">
      <w:pPr>
        <w:widowControl/>
        <w:tabs>
          <w:tab w:val="left" w:pos="9070"/>
        </w:tabs>
        <w:autoSpaceDE/>
        <w:autoSpaceDN/>
        <w:rPr>
          <w:b/>
          <w:bCs/>
          <w:sz w:val="20"/>
          <w:szCs w:val="20"/>
        </w:rPr>
      </w:pPr>
      <w:r w:rsidRPr="005654FD">
        <w:rPr>
          <w:b/>
          <w:bCs/>
          <w:sz w:val="20"/>
          <w:szCs w:val="20"/>
        </w:rPr>
        <w:t>What is a Consumer Confidence Report?</w:t>
      </w:r>
    </w:p>
    <w:p w14:paraId="3FCBCC0B" w14:textId="77777777" w:rsidR="005654FD" w:rsidRPr="005654FD" w:rsidRDefault="005654FD" w:rsidP="005654FD">
      <w:pPr>
        <w:widowControl/>
        <w:autoSpaceDE/>
        <w:autoSpaceDN/>
        <w:ind w:right="-144"/>
        <w:rPr>
          <w:sz w:val="20"/>
          <w:szCs w:val="20"/>
        </w:rPr>
      </w:pPr>
      <w:r w:rsidRPr="005654FD">
        <w:rPr>
          <w:sz w:val="20"/>
          <w:szCs w:val="20"/>
        </w:rPr>
        <w:t xml:space="preserve">The Environmental Protection Agency (EPA) requires that owners of community drinking water systems prepare a report each year that summarizes the quality of their drinking water. The Environmental Protection Agency (EPA) mandates that every water system serving at least 15 homes provide its consumers with an annual report on the quality of the water it serves.  The purpose of the report is to alert consumers of potential health concerns and allow them to make informed choices regarding the water that they consume.  The tables included in this report summarize </w:t>
      </w:r>
      <w:proofErr w:type="gramStart"/>
      <w:r w:rsidRPr="005654FD">
        <w:rPr>
          <w:sz w:val="20"/>
          <w:szCs w:val="20"/>
        </w:rPr>
        <w:t>results</w:t>
      </w:r>
      <w:proofErr w:type="gramEnd"/>
      <w:r w:rsidRPr="005654FD">
        <w:rPr>
          <w:sz w:val="20"/>
          <w:szCs w:val="20"/>
        </w:rPr>
        <w:t xml:space="preserve"> of drinking water testing performed between January 1, </w:t>
      </w:r>
      <w:proofErr w:type="gramStart"/>
      <w:r w:rsidRPr="005654FD">
        <w:rPr>
          <w:sz w:val="20"/>
          <w:szCs w:val="20"/>
        </w:rPr>
        <w:t>2021</w:t>
      </w:r>
      <w:proofErr w:type="gramEnd"/>
      <w:r w:rsidRPr="005654FD">
        <w:rPr>
          <w:sz w:val="20"/>
          <w:szCs w:val="20"/>
        </w:rPr>
        <w:t xml:space="preserve"> and December 31, 2021.  Some of the results are from previous years because we are required to monitor for certain contaminants less than once per year.</w:t>
      </w:r>
    </w:p>
    <w:p w14:paraId="085FA0C9" w14:textId="77777777" w:rsidR="005654FD" w:rsidRPr="005654FD" w:rsidRDefault="005654FD" w:rsidP="005654FD">
      <w:pPr>
        <w:widowControl/>
        <w:autoSpaceDE/>
        <w:autoSpaceDN/>
        <w:spacing w:before="100" w:beforeAutospacing="1" w:after="100" w:afterAutospacing="1"/>
        <w:outlineLvl w:val="1"/>
        <w:rPr>
          <w:sz w:val="20"/>
          <w:szCs w:val="20"/>
        </w:rPr>
      </w:pPr>
      <w:r w:rsidRPr="005654FD">
        <w:rPr>
          <w:b/>
          <w:bCs/>
          <w:sz w:val="20"/>
          <w:szCs w:val="20"/>
        </w:rPr>
        <w:t>Is my water safe?</w:t>
      </w:r>
      <w:r w:rsidRPr="005654FD">
        <w:rPr>
          <w:b/>
          <w:bCs/>
          <w:sz w:val="20"/>
          <w:szCs w:val="20"/>
        </w:rPr>
        <w:br/>
      </w:r>
      <w:r w:rsidRPr="005654FD">
        <w:rPr>
          <w:sz w:val="20"/>
          <w:szCs w:val="20"/>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57A7E9E1" w14:textId="77777777" w:rsidR="005654FD" w:rsidRPr="005654FD" w:rsidRDefault="005654FD" w:rsidP="005654FD">
      <w:pPr>
        <w:widowControl/>
        <w:autoSpaceDE/>
        <w:autoSpaceDN/>
        <w:spacing w:before="100" w:beforeAutospacing="1" w:after="100" w:afterAutospacing="1"/>
        <w:outlineLvl w:val="1"/>
        <w:rPr>
          <w:b/>
          <w:bCs/>
          <w:sz w:val="20"/>
          <w:szCs w:val="20"/>
        </w:rPr>
      </w:pPr>
      <w:r w:rsidRPr="005654FD">
        <w:rPr>
          <w:b/>
          <w:bCs/>
          <w:sz w:val="20"/>
          <w:szCs w:val="20"/>
        </w:rPr>
        <w:t>Do I need to take special precautions?</w:t>
      </w:r>
      <w:r w:rsidRPr="005654FD">
        <w:rPr>
          <w:b/>
          <w:bCs/>
          <w:sz w:val="20"/>
          <w:szCs w:val="20"/>
        </w:rPr>
        <w:br/>
      </w:r>
      <w:r w:rsidRPr="005654FD">
        <w:rPr>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w:t>
      </w:r>
      <w:r w:rsidRPr="005654FD">
        <w:rPr>
          <w:sz w:val="20"/>
          <w:szCs w:val="20"/>
        </w:rPr>
        <w:lastRenderedPageBreak/>
        <w:t>guidelines on appropriate means to lessen the risk of infection by Cryptosporidium and other microbial contaminants are available from the Safe Water Drinking Hotline (800-426-4791).</w:t>
      </w:r>
      <w:r w:rsidRPr="005654FD">
        <w:rPr>
          <w:b/>
          <w:bCs/>
          <w:sz w:val="20"/>
          <w:szCs w:val="20"/>
        </w:rPr>
        <w:t xml:space="preserve"> </w:t>
      </w:r>
    </w:p>
    <w:p w14:paraId="5FC432AE" w14:textId="77777777" w:rsidR="005654FD" w:rsidRPr="005654FD" w:rsidRDefault="005654FD" w:rsidP="005654FD">
      <w:pPr>
        <w:widowControl/>
        <w:autoSpaceDE/>
        <w:autoSpaceDN/>
        <w:rPr>
          <w:b/>
          <w:bCs/>
          <w:sz w:val="20"/>
          <w:szCs w:val="20"/>
        </w:rPr>
      </w:pPr>
      <w:r w:rsidRPr="005654FD">
        <w:rPr>
          <w:b/>
          <w:bCs/>
          <w:sz w:val="20"/>
          <w:szCs w:val="20"/>
        </w:rPr>
        <w:t xml:space="preserve">Where does the drinking water in Uriah </w:t>
      </w:r>
      <w:proofErr w:type="spellStart"/>
      <w:r w:rsidRPr="005654FD">
        <w:rPr>
          <w:b/>
          <w:bCs/>
          <w:sz w:val="20"/>
          <w:szCs w:val="20"/>
        </w:rPr>
        <w:t>Heeps</w:t>
      </w:r>
      <w:proofErr w:type="spellEnd"/>
      <w:r w:rsidRPr="005654FD">
        <w:rPr>
          <w:b/>
          <w:bCs/>
          <w:sz w:val="20"/>
          <w:szCs w:val="20"/>
        </w:rPr>
        <w:t xml:space="preserve"> Spring Water System come from?</w:t>
      </w:r>
    </w:p>
    <w:p w14:paraId="04D9242B" w14:textId="77777777" w:rsidR="005654FD" w:rsidRPr="005654FD" w:rsidRDefault="005654FD" w:rsidP="005654FD">
      <w:pPr>
        <w:spacing w:before="54"/>
        <w:ind w:right="186"/>
        <w:rPr>
          <w:sz w:val="20"/>
          <w:szCs w:val="20"/>
        </w:rPr>
      </w:pPr>
      <w:r w:rsidRPr="005654FD">
        <w:rPr>
          <w:sz w:val="20"/>
          <w:szCs w:val="20"/>
        </w:rPr>
        <w:t xml:space="preserve">The water supply for the Uriah </w:t>
      </w:r>
      <w:proofErr w:type="spellStart"/>
      <w:r w:rsidRPr="005654FD">
        <w:rPr>
          <w:sz w:val="20"/>
          <w:szCs w:val="20"/>
        </w:rPr>
        <w:t>Heeps</w:t>
      </w:r>
      <w:proofErr w:type="spellEnd"/>
      <w:r w:rsidRPr="005654FD">
        <w:rPr>
          <w:sz w:val="20"/>
          <w:szCs w:val="20"/>
        </w:rPr>
        <w:t xml:space="preserve"> Spring Water System comes from the </w:t>
      </w:r>
      <w:proofErr w:type="spellStart"/>
      <w:r w:rsidRPr="005654FD">
        <w:rPr>
          <w:sz w:val="20"/>
          <w:szCs w:val="20"/>
        </w:rPr>
        <w:t>Whiterocks</w:t>
      </w:r>
      <w:proofErr w:type="spellEnd"/>
      <w:r w:rsidRPr="005654FD">
        <w:rPr>
          <w:sz w:val="20"/>
          <w:szCs w:val="20"/>
        </w:rPr>
        <w:t xml:space="preserve"> Springs and the Uriah </w:t>
      </w:r>
      <w:proofErr w:type="spellStart"/>
      <w:r w:rsidRPr="005654FD">
        <w:rPr>
          <w:sz w:val="20"/>
          <w:szCs w:val="20"/>
        </w:rPr>
        <w:t>Heeps</w:t>
      </w:r>
      <w:proofErr w:type="spellEnd"/>
      <w:r w:rsidRPr="005654FD">
        <w:rPr>
          <w:sz w:val="20"/>
          <w:szCs w:val="20"/>
        </w:rPr>
        <w:t xml:space="preserve"> Spring. Groundwater is collected within the springs and flows by gravity to the treatment plant where chlorine is added to disinfect the water, phosphoric acid is added to control corrosion, and then blended with the treated </w:t>
      </w:r>
      <w:proofErr w:type="spellStart"/>
      <w:r w:rsidRPr="005654FD">
        <w:rPr>
          <w:sz w:val="20"/>
          <w:szCs w:val="20"/>
        </w:rPr>
        <w:t>Whiterocks</w:t>
      </w:r>
      <w:proofErr w:type="spellEnd"/>
      <w:r w:rsidRPr="005654FD">
        <w:rPr>
          <w:sz w:val="20"/>
          <w:szCs w:val="20"/>
        </w:rPr>
        <w:t xml:space="preserve"> Water System water. Water then flows by gravity to our distribution system and is stored in three storage tanks. Water pressure in the distribution system is provided by gravity.</w:t>
      </w:r>
    </w:p>
    <w:p w14:paraId="194D28C4" w14:textId="77777777" w:rsidR="005654FD" w:rsidRPr="005654FD" w:rsidRDefault="005654FD" w:rsidP="005654FD">
      <w:pPr>
        <w:spacing w:before="54"/>
        <w:ind w:right="186"/>
        <w:rPr>
          <w:sz w:val="20"/>
          <w:szCs w:val="20"/>
        </w:rPr>
      </w:pPr>
    </w:p>
    <w:p w14:paraId="4021A1F2" w14:textId="77777777" w:rsidR="005654FD" w:rsidRPr="005654FD" w:rsidRDefault="005654FD" w:rsidP="005654FD">
      <w:pPr>
        <w:widowControl/>
        <w:autoSpaceDE/>
        <w:autoSpaceDN/>
        <w:rPr>
          <w:sz w:val="20"/>
          <w:szCs w:val="20"/>
        </w:rPr>
      </w:pPr>
      <w:r w:rsidRPr="005654FD">
        <w:rPr>
          <w:sz w:val="20"/>
          <w:szCs w:val="20"/>
        </w:rPr>
        <w:t xml:space="preserve">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w:t>
      </w:r>
    </w:p>
    <w:p w14:paraId="654EAA56" w14:textId="77777777" w:rsidR="005654FD" w:rsidRPr="005654FD" w:rsidRDefault="005654FD" w:rsidP="005654FD">
      <w:pPr>
        <w:widowControl/>
        <w:autoSpaceDE/>
        <w:autoSpaceDN/>
        <w:rPr>
          <w:sz w:val="20"/>
          <w:szCs w:val="20"/>
        </w:rPr>
      </w:pPr>
    </w:p>
    <w:p w14:paraId="15E994E3" w14:textId="77777777" w:rsidR="005654FD" w:rsidRPr="005654FD" w:rsidRDefault="005654FD" w:rsidP="005654FD">
      <w:pPr>
        <w:widowControl/>
        <w:autoSpaceDE/>
        <w:autoSpaceDN/>
        <w:spacing w:line="360" w:lineRule="auto"/>
        <w:ind w:right="-144"/>
        <w:rPr>
          <w:rFonts w:ascii="Comic Sans MS" w:hAnsi="Comic Sans MS"/>
          <w:sz w:val="20"/>
          <w:szCs w:val="20"/>
        </w:rPr>
      </w:pPr>
      <w:r w:rsidRPr="005654FD">
        <w:rPr>
          <w:rFonts w:ascii="Comic Sans MS" w:hAnsi="Comic Sans MS"/>
          <w:sz w:val="20"/>
          <w:szCs w:val="20"/>
        </w:rPr>
        <w:t xml:space="preserve">Type of water source: </w:t>
      </w:r>
      <w:r w:rsidRPr="005654FD">
        <w:rPr>
          <w:rFonts w:ascii="Comic Sans MS" w:hAnsi="Comic Sans MS"/>
          <w:sz w:val="20"/>
          <w:szCs w:val="20"/>
        </w:rPr>
        <w:tab/>
      </w:r>
      <w:r w:rsidRPr="005654FD">
        <w:rPr>
          <w:rFonts w:ascii="Comic Sans MS" w:hAnsi="Comic Sans MS"/>
          <w:sz w:val="20"/>
          <w:szCs w:val="20"/>
        </w:rPr>
        <w:tab/>
      </w:r>
      <w:r w:rsidRPr="005654FD">
        <w:rPr>
          <w:rFonts w:ascii="Comic Sans MS" w:hAnsi="Comic Sans MS"/>
          <w:sz w:val="20"/>
          <w:szCs w:val="20"/>
        </w:rPr>
        <w:tab/>
      </w:r>
      <w:r w:rsidRPr="005654FD">
        <w:rPr>
          <w:rFonts w:ascii="Comic Sans MS" w:hAnsi="Comic Sans MS"/>
          <w:b/>
          <w:sz w:val="20"/>
          <w:szCs w:val="20"/>
          <w:u w:val="single"/>
        </w:rPr>
        <w:t>Groundwater</w:t>
      </w:r>
      <w:r w:rsidRPr="005654FD">
        <w:rPr>
          <w:rFonts w:ascii="Comic Sans MS" w:hAnsi="Comic Sans MS"/>
          <w:b/>
          <w:sz w:val="20"/>
          <w:szCs w:val="20"/>
        </w:rPr>
        <w:t xml:space="preserve">    </w:t>
      </w:r>
    </w:p>
    <w:p w14:paraId="3D0194AB" w14:textId="77777777" w:rsidR="005654FD" w:rsidRPr="005654FD" w:rsidRDefault="005654FD" w:rsidP="005654FD">
      <w:pPr>
        <w:widowControl/>
        <w:autoSpaceDE/>
        <w:autoSpaceDN/>
        <w:spacing w:line="360" w:lineRule="auto"/>
        <w:ind w:right="-144"/>
        <w:rPr>
          <w:rFonts w:ascii="Comic Sans MS" w:hAnsi="Comic Sans MS"/>
          <w:sz w:val="20"/>
          <w:szCs w:val="20"/>
          <w:u w:val="single"/>
        </w:rPr>
      </w:pPr>
      <w:r w:rsidRPr="005654FD">
        <w:rPr>
          <w:rFonts w:ascii="Comic Sans MS" w:hAnsi="Comic Sans MS"/>
          <w:sz w:val="20"/>
          <w:szCs w:val="20"/>
        </w:rPr>
        <w:t xml:space="preserve">Name &amp; Location of sources: </w:t>
      </w:r>
      <w:r w:rsidRPr="005654FD">
        <w:rPr>
          <w:rFonts w:ascii="Comic Sans MS" w:hAnsi="Comic Sans MS"/>
          <w:sz w:val="20"/>
          <w:szCs w:val="20"/>
        </w:rPr>
        <w:tab/>
      </w:r>
      <w:r w:rsidRPr="005654FD">
        <w:rPr>
          <w:rFonts w:ascii="Comic Sans MS" w:hAnsi="Comic Sans MS"/>
          <w:sz w:val="20"/>
          <w:szCs w:val="20"/>
        </w:rPr>
        <w:tab/>
      </w:r>
      <w:r w:rsidRPr="005654FD">
        <w:rPr>
          <w:rFonts w:ascii="Comic Sans MS" w:hAnsi="Comic Sans MS"/>
          <w:b/>
          <w:sz w:val="20"/>
          <w:szCs w:val="20"/>
          <w:u w:val="single"/>
        </w:rPr>
        <w:t xml:space="preserve">Uriah </w:t>
      </w:r>
      <w:proofErr w:type="spellStart"/>
      <w:r w:rsidRPr="005654FD">
        <w:rPr>
          <w:rFonts w:ascii="Comic Sans MS" w:hAnsi="Comic Sans MS"/>
          <w:b/>
          <w:sz w:val="20"/>
          <w:szCs w:val="20"/>
          <w:u w:val="single"/>
        </w:rPr>
        <w:t>Heeps</w:t>
      </w:r>
      <w:proofErr w:type="spellEnd"/>
      <w:r w:rsidRPr="005654FD">
        <w:rPr>
          <w:rFonts w:ascii="Comic Sans MS" w:hAnsi="Comic Sans MS"/>
          <w:b/>
          <w:sz w:val="20"/>
          <w:szCs w:val="20"/>
          <w:u w:val="single"/>
        </w:rPr>
        <w:t xml:space="preserve"> Spring and </w:t>
      </w:r>
      <w:proofErr w:type="spellStart"/>
      <w:r w:rsidRPr="005654FD">
        <w:rPr>
          <w:rFonts w:ascii="Comic Sans MS" w:hAnsi="Comic Sans MS"/>
          <w:b/>
          <w:sz w:val="20"/>
          <w:szCs w:val="20"/>
          <w:u w:val="single"/>
        </w:rPr>
        <w:t>Whiterocks</w:t>
      </w:r>
      <w:proofErr w:type="spellEnd"/>
      <w:r w:rsidRPr="005654FD">
        <w:rPr>
          <w:rFonts w:ascii="Comic Sans MS" w:hAnsi="Comic Sans MS"/>
          <w:b/>
          <w:sz w:val="20"/>
          <w:szCs w:val="20"/>
          <w:u w:val="single"/>
        </w:rPr>
        <w:t xml:space="preserve"> Springs</w:t>
      </w:r>
    </w:p>
    <w:p w14:paraId="00B1338D" w14:textId="77777777" w:rsidR="005654FD" w:rsidRPr="005654FD" w:rsidRDefault="005654FD" w:rsidP="005654FD">
      <w:pPr>
        <w:widowControl/>
        <w:autoSpaceDE/>
        <w:autoSpaceDN/>
        <w:spacing w:line="360" w:lineRule="auto"/>
        <w:ind w:right="-144"/>
        <w:rPr>
          <w:rFonts w:ascii="Comic Sans MS" w:hAnsi="Comic Sans MS"/>
          <w:sz w:val="20"/>
          <w:szCs w:val="20"/>
        </w:rPr>
      </w:pPr>
      <w:r w:rsidRPr="005654FD">
        <w:rPr>
          <w:rFonts w:ascii="Comic Sans MS" w:hAnsi="Comic Sans MS"/>
          <w:sz w:val="20"/>
          <w:szCs w:val="20"/>
        </w:rPr>
        <w:t xml:space="preserve">For more information, contact: </w:t>
      </w:r>
      <w:r w:rsidRPr="005654FD">
        <w:rPr>
          <w:rFonts w:ascii="Comic Sans MS" w:hAnsi="Comic Sans MS"/>
          <w:sz w:val="20"/>
          <w:szCs w:val="20"/>
        </w:rPr>
        <w:tab/>
      </w:r>
      <w:r w:rsidRPr="005654FD">
        <w:rPr>
          <w:rFonts w:ascii="Comic Sans MS" w:hAnsi="Comic Sans MS"/>
          <w:b/>
          <w:sz w:val="20"/>
          <w:szCs w:val="20"/>
          <w:u w:val="single"/>
        </w:rPr>
        <w:t>Waylon Murdock and/or Jenna Reed</w:t>
      </w:r>
      <w:r w:rsidRPr="005654FD">
        <w:rPr>
          <w:rFonts w:ascii="Comic Sans MS" w:hAnsi="Comic Sans MS"/>
          <w:sz w:val="20"/>
          <w:szCs w:val="20"/>
        </w:rPr>
        <w:tab/>
      </w:r>
    </w:p>
    <w:p w14:paraId="29134A04" w14:textId="77777777" w:rsidR="005654FD" w:rsidRPr="005654FD" w:rsidRDefault="005654FD" w:rsidP="005654FD">
      <w:pPr>
        <w:widowControl/>
        <w:autoSpaceDE/>
        <w:autoSpaceDN/>
        <w:spacing w:line="360" w:lineRule="auto"/>
        <w:ind w:right="-144"/>
        <w:rPr>
          <w:rFonts w:ascii="Comic Sans MS" w:hAnsi="Comic Sans MS"/>
          <w:sz w:val="20"/>
          <w:szCs w:val="20"/>
        </w:rPr>
      </w:pPr>
      <w:r w:rsidRPr="005654FD">
        <w:rPr>
          <w:rFonts w:ascii="Comic Sans MS" w:hAnsi="Comic Sans MS"/>
          <w:sz w:val="20"/>
          <w:szCs w:val="20"/>
        </w:rPr>
        <w:t xml:space="preserve">Phone: </w:t>
      </w:r>
      <w:r w:rsidRPr="005654FD">
        <w:rPr>
          <w:rFonts w:ascii="Comic Sans MS" w:hAnsi="Comic Sans MS"/>
          <w:sz w:val="20"/>
          <w:szCs w:val="20"/>
        </w:rPr>
        <w:tab/>
      </w:r>
      <w:r w:rsidRPr="005654FD">
        <w:rPr>
          <w:rFonts w:ascii="Comic Sans MS" w:hAnsi="Comic Sans MS"/>
          <w:sz w:val="20"/>
          <w:szCs w:val="20"/>
        </w:rPr>
        <w:tab/>
      </w:r>
      <w:r w:rsidRPr="005654FD">
        <w:rPr>
          <w:rFonts w:ascii="Comic Sans MS" w:hAnsi="Comic Sans MS"/>
          <w:sz w:val="20"/>
          <w:szCs w:val="20"/>
        </w:rPr>
        <w:tab/>
      </w:r>
      <w:r w:rsidRPr="005654FD">
        <w:rPr>
          <w:rFonts w:ascii="Comic Sans MS" w:hAnsi="Comic Sans MS"/>
          <w:sz w:val="20"/>
          <w:szCs w:val="20"/>
        </w:rPr>
        <w:tab/>
      </w:r>
      <w:r w:rsidRPr="005654FD">
        <w:rPr>
          <w:rFonts w:ascii="Comic Sans MS" w:hAnsi="Comic Sans MS"/>
          <w:sz w:val="20"/>
          <w:szCs w:val="20"/>
        </w:rPr>
        <w:tab/>
      </w:r>
      <w:r w:rsidRPr="005654FD">
        <w:rPr>
          <w:rFonts w:ascii="Comic Sans MS" w:hAnsi="Comic Sans MS"/>
          <w:b/>
          <w:sz w:val="20"/>
          <w:szCs w:val="20"/>
          <w:u w:val="single"/>
        </w:rPr>
        <w:t>(435)-725-4922</w:t>
      </w:r>
    </w:p>
    <w:p w14:paraId="640B5238" w14:textId="77777777" w:rsidR="005654FD" w:rsidRPr="005654FD" w:rsidRDefault="005654FD" w:rsidP="005654FD">
      <w:pPr>
        <w:widowControl/>
        <w:autoSpaceDE/>
        <w:autoSpaceDN/>
        <w:outlineLvl w:val="1"/>
        <w:rPr>
          <w:b/>
          <w:bCs/>
          <w:sz w:val="20"/>
          <w:szCs w:val="20"/>
        </w:rPr>
      </w:pPr>
      <w:r w:rsidRPr="005654FD">
        <w:rPr>
          <w:b/>
          <w:bCs/>
          <w:sz w:val="20"/>
          <w:szCs w:val="20"/>
        </w:rPr>
        <w:t>Source Water Assessment</w:t>
      </w:r>
    </w:p>
    <w:p w14:paraId="215E20B9" w14:textId="77777777" w:rsidR="005654FD" w:rsidRPr="005654FD" w:rsidRDefault="005654FD" w:rsidP="005654FD">
      <w:pPr>
        <w:widowControl/>
        <w:autoSpaceDE/>
        <w:autoSpaceDN/>
        <w:outlineLvl w:val="1"/>
        <w:rPr>
          <w:bCs/>
          <w:sz w:val="20"/>
          <w:szCs w:val="20"/>
        </w:rPr>
      </w:pPr>
      <w:r w:rsidRPr="005654FD">
        <w:rPr>
          <w:bCs/>
          <w:sz w:val="20"/>
          <w:szCs w:val="20"/>
        </w:rPr>
        <w:t xml:space="preserve">A Source Water Assessment has not been completed for our water sources. </w:t>
      </w:r>
    </w:p>
    <w:p w14:paraId="331A2A6E" w14:textId="77777777" w:rsidR="005654FD" w:rsidRPr="005654FD" w:rsidRDefault="005654FD" w:rsidP="005654FD">
      <w:pPr>
        <w:widowControl/>
        <w:autoSpaceDE/>
        <w:autoSpaceDN/>
        <w:spacing w:before="100" w:beforeAutospacing="1" w:after="100" w:afterAutospacing="1"/>
        <w:outlineLvl w:val="1"/>
        <w:rPr>
          <w:bCs/>
          <w:sz w:val="20"/>
          <w:szCs w:val="20"/>
        </w:rPr>
      </w:pPr>
      <w:r w:rsidRPr="005654FD">
        <w:rPr>
          <w:b/>
          <w:bCs/>
          <w:sz w:val="20"/>
          <w:szCs w:val="20"/>
        </w:rPr>
        <w:t>Why are there contaminants in my drinking water?</w:t>
      </w:r>
      <w:r w:rsidRPr="005654FD">
        <w:rPr>
          <w:b/>
          <w:bCs/>
          <w:sz w:val="20"/>
          <w:szCs w:val="20"/>
        </w:rPr>
        <w:br/>
      </w:r>
      <w:r w:rsidRPr="005654FD">
        <w:rPr>
          <w:bCs/>
          <w:sz w:val="20"/>
          <w:szCs w:val="20"/>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sidRPr="005654FD">
        <w:rPr>
          <w:bCs/>
          <w:sz w:val="20"/>
          <w:szCs w:val="20"/>
        </w:rPr>
        <w:t>amount</w:t>
      </w:r>
      <w:proofErr w:type="gramEnd"/>
      <w:r w:rsidRPr="005654FD">
        <w:rPr>
          <w:bCs/>
          <w:sz w:val="20"/>
          <w:szCs w:val="20"/>
        </w:rPr>
        <w:t xml:space="preserve"> of certain contaminants in water provided by public water systems. Food and Drug Administration (FDA) regulations establish limits for contaminants in bottled water which must provide the same protection for public health.</w:t>
      </w:r>
    </w:p>
    <w:p w14:paraId="0DDA93E8" w14:textId="77777777" w:rsidR="005654FD" w:rsidRPr="005654FD" w:rsidRDefault="005654FD" w:rsidP="005654FD">
      <w:pPr>
        <w:widowControl/>
        <w:autoSpaceDE/>
        <w:autoSpaceDN/>
        <w:spacing w:before="100" w:beforeAutospacing="1" w:after="100" w:afterAutospacing="1"/>
        <w:outlineLvl w:val="1"/>
        <w:rPr>
          <w:bCs/>
          <w:sz w:val="20"/>
          <w:szCs w:val="20"/>
        </w:rPr>
      </w:pPr>
      <w:r w:rsidRPr="005654FD">
        <w:rPr>
          <w:b/>
          <w:bCs/>
          <w:sz w:val="20"/>
          <w:szCs w:val="20"/>
        </w:rPr>
        <w:t>Information Regarding Your Drinking Water</w:t>
      </w:r>
      <w:r w:rsidRPr="005654FD">
        <w:rPr>
          <w:b/>
          <w:bCs/>
          <w:sz w:val="20"/>
          <w:szCs w:val="20"/>
        </w:rPr>
        <w:br/>
      </w:r>
      <w:r w:rsidRPr="005654FD">
        <w:rPr>
          <w:bCs/>
          <w:sz w:val="20"/>
          <w:szCs w:val="20"/>
        </w:rPr>
        <w:t>This notice is being sent to you by the Ute Tribe Water System EPA Water System ID#: 084990002. Below is information where you can obtain further information included within this report. Please contact our office at 435-725-4922 with questions.</w:t>
      </w:r>
      <w:r w:rsidRPr="005654FD">
        <w:rPr>
          <w:bCs/>
          <w:sz w:val="20"/>
          <w:szCs w:val="20"/>
        </w:rPr>
        <w:br/>
      </w:r>
      <w:r w:rsidRPr="005654FD">
        <w:rPr>
          <w:bCs/>
          <w:sz w:val="20"/>
          <w:szCs w:val="20"/>
        </w:rPr>
        <w:br/>
        <w:t>More information about water quality may be found at EPAs hotline available on the following web site – EPA.gov</w:t>
      </w:r>
    </w:p>
    <w:p w14:paraId="1568EBDF" w14:textId="77777777" w:rsidR="005654FD" w:rsidRPr="005654FD" w:rsidRDefault="005654FD" w:rsidP="005654FD">
      <w:pPr>
        <w:widowControl/>
        <w:autoSpaceDE/>
        <w:autoSpaceDN/>
        <w:spacing w:before="100" w:beforeAutospacing="1" w:after="100" w:afterAutospacing="1"/>
        <w:outlineLvl w:val="1"/>
        <w:rPr>
          <w:bCs/>
          <w:sz w:val="20"/>
          <w:szCs w:val="20"/>
        </w:rPr>
      </w:pPr>
      <w:r w:rsidRPr="005654FD">
        <w:rPr>
          <w:b/>
          <w:bCs/>
          <w:sz w:val="20"/>
          <w:szCs w:val="20"/>
        </w:rPr>
        <w:t>Description of Water Treatment Process</w:t>
      </w:r>
      <w:r w:rsidRPr="005654FD">
        <w:rPr>
          <w:b/>
          <w:bCs/>
          <w:sz w:val="20"/>
          <w:szCs w:val="20"/>
        </w:rPr>
        <w:br/>
      </w:r>
      <w:r w:rsidRPr="005654FD">
        <w:rPr>
          <w:bCs/>
          <w:sz w:val="20"/>
          <w:szCs w:val="20"/>
        </w:rPr>
        <w:t xml:space="preserve">Your water is treated by chlorine to disinfect the water. Disinfection involves the addition of sodium hypochlorite to kill dangerous bacteria and microorganisms that may be in the water. Disinfection </w:t>
      </w:r>
      <w:proofErr w:type="gramStart"/>
      <w:r w:rsidRPr="005654FD">
        <w:rPr>
          <w:bCs/>
          <w:sz w:val="20"/>
          <w:szCs w:val="20"/>
        </w:rPr>
        <w:t>is considered to be</w:t>
      </w:r>
      <w:proofErr w:type="gramEnd"/>
      <w:r w:rsidRPr="005654FD">
        <w:rPr>
          <w:bCs/>
          <w:sz w:val="20"/>
          <w:szCs w:val="20"/>
        </w:rPr>
        <w:t xml:space="preserve"> one of the major public health advances of the 20th century.</w:t>
      </w:r>
    </w:p>
    <w:p w14:paraId="752D9383" w14:textId="77777777" w:rsidR="005654FD" w:rsidRPr="005654FD" w:rsidRDefault="005654FD" w:rsidP="005654FD">
      <w:pPr>
        <w:widowControl/>
        <w:autoSpaceDE/>
        <w:autoSpaceDN/>
        <w:spacing w:before="100" w:beforeAutospacing="1" w:after="100" w:afterAutospacing="1"/>
        <w:outlineLvl w:val="1"/>
        <w:rPr>
          <w:b/>
          <w:bCs/>
          <w:sz w:val="20"/>
          <w:szCs w:val="20"/>
        </w:rPr>
      </w:pPr>
      <w:r w:rsidRPr="005654FD">
        <w:rPr>
          <w:b/>
          <w:bCs/>
          <w:sz w:val="20"/>
          <w:szCs w:val="20"/>
        </w:rPr>
        <w:t>Water Conservation Tips</w:t>
      </w:r>
    </w:p>
    <w:p w14:paraId="7081100F"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lastRenderedPageBreak/>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2251F8E0"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Take short showers - a 5-minute shower uses 4 to 5 gallons of water compared to up to 50 gallons for a bath.</w:t>
      </w:r>
    </w:p>
    <w:p w14:paraId="3DC572BB"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 xml:space="preserve">Shut off water while brushing your teeth, washing your </w:t>
      </w:r>
      <w:proofErr w:type="gramStart"/>
      <w:r w:rsidRPr="005654FD">
        <w:rPr>
          <w:sz w:val="20"/>
          <w:szCs w:val="20"/>
        </w:rPr>
        <w:t>hair</w:t>
      </w:r>
      <w:proofErr w:type="gramEnd"/>
      <w:r w:rsidRPr="005654FD">
        <w:rPr>
          <w:sz w:val="20"/>
          <w:szCs w:val="20"/>
        </w:rPr>
        <w:t xml:space="preserve"> and shaving and save up to 500 gallons a month.</w:t>
      </w:r>
    </w:p>
    <w:p w14:paraId="5ACF431A"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Use a water-efficient showerhead. They're inexpensive, easy to install, and can save you up to 750 gallons a month.</w:t>
      </w:r>
    </w:p>
    <w:p w14:paraId="5C4E2E1C"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Run your clothes washer and dishwasher only when they are full. You can save up to 1,000 gallons a month.</w:t>
      </w:r>
    </w:p>
    <w:p w14:paraId="3E4BD711"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 xml:space="preserve">Water plants only when necessary. </w:t>
      </w:r>
    </w:p>
    <w:p w14:paraId="7E867A6B"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08135382"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Adjust sprinklers so only your lawn is watered. Apply water only as fast as the soil can absorb it and during the cooler parts (during early morning or late evening) of the day to reduce evaporation.</w:t>
      </w:r>
    </w:p>
    <w:p w14:paraId="687766C9"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Teach your kids about water conservation to ensure a future generation that uses water wisely. Make it a family effort to reduce next month's water bill!</w:t>
      </w:r>
    </w:p>
    <w:p w14:paraId="47AF0E93"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 xml:space="preserve">Visit </w:t>
      </w:r>
      <w:hyperlink r:id="rId12" w:history="1">
        <w:r w:rsidRPr="005654FD">
          <w:rPr>
            <w:color w:val="0000FF"/>
            <w:sz w:val="20"/>
            <w:szCs w:val="20"/>
            <w:u w:val="single"/>
          </w:rPr>
          <w:t>www.epa.gov/watersense</w:t>
        </w:r>
      </w:hyperlink>
      <w:r w:rsidRPr="005654FD">
        <w:rPr>
          <w:sz w:val="20"/>
          <w:szCs w:val="20"/>
        </w:rPr>
        <w:t xml:space="preserve"> for more information</w:t>
      </w:r>
    </w:p>
    <w:p w14:paraId="21CF0A46"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EC9F659"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Adjust sprinklers so only your lawn is watered. Apply water only as fast as the soil can absorb it and during the</w:t>
      </w:r>
    </w:p>
    <w:p w14:paraId="44FC82C8"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cooler parts (during early morning or late evening) of the day to reduce evaporation.</w:t>
      </w:r>
    </w:p>
    <w:p w14:paraId="26321351"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Teach your kids about water conservation to ensure a future generation that uses water wisely. Make it a family effort to reduce next month's water bill!</w:t>
      </w:r>
    </w:p>
    <w:p w14:paraId="6A1BCA0A" w14:textId="77777777" w:rsidR="005654FD" w:rsidRPr="005654FD" w:rsidRDefault="005654FD" w:rsidP="005654FD">
      <w:pPr>
        <w:widowControl/>
        <w:numPr>
          <w:ilvl w:val="0"/>
          <w:numId w:val="2"/>
        </w:numPr>
        <w:autoSpaceDE/>
        <w:autoSpaceDN/>
        <w:spacing w:before="100" w:beforeAutospacing="1" w:after="100" w:afterAutospacing="1"/>
        <w:rPr>
          <w:sz w:val="20"/>
          <w:szCs w:val="20"/>
        </w:rPr>
      </w:pPr>
      <w:r w:rsidRPr="005654FD">
        <w:rPr>
          <w:sz w:val="20"/>
          <w:szCs w:val="20"/>
        </w:rPr>
        <w:t xml:space="preserve">Visit </w:t>
      </w:r>
      <w:hyperlink r:id="rId13" w:history="1">
        <w:r w:rsidRPr="005654FD">
          <w:rPr>
            <w:color w:val="0000FF"/>
            <w:sz w:val="20"/>
            <w:szCs w:val="20"/>
            <w:u w:val="single"/>
          </w:rPr>
          <w:t>www.epa.gov/watersense</w:t>
        </w:r>
      </w:hyperlink>
      <w:r w:rsidRPr="005654FD">
        <w:rPr>
          <w:sz w:val="20"/>
          <w:szCs w:val="20"/>
        </w:rPr>
        <w:t xml:space="preserve"> for more information.</w:t>
      </w:r>
    </w:p>
    <w:p w14:paraId="4722C3A4" w14:textId="77777777" w:rsidR="005654FD" w:rsidRPr="005654FD" w:rsidRDefault="00000000" w:rsidP="005654FD">
      <w:pPr>
        <w:widowControl/>
        <w:autoSpaceDE/>
        <w:autoSpaceDN/>
        <w:rPr>
          <w:sz w:val="20"/>
          <w:szCs w:val="20"/>
        </w:rPr>
      </w:pPr>
      <w:r>
        <w:rPr>
          <w:sz w:val="20"/>
          <w:szCs w:val="20"/>
        </w:rPr>
        <w:pict w14:anchorId="7DD2AF83">
          <v:rect id="_x0000_i1025" style="width:458.15pt;height:.05pt" o:hrpct="979" o:hralign="center" o:hrstd="t" o:hr="t" fillcolor="#a0a0a0" stroked="f"/>
        </w:pict>
      </w:r>
    </w:p>
    <w:p w14:paraId="1BB83489" w14:textId="77777777" w:rsidR="005654FD" w:rsidRPr="005654FD" w:rsidRDefault="005654FD" w:rsidP="005654FD">
      <w:pPr>
        <w:widowControl/>
        <w:autoSpaceDE/>
        <w:autoSpaceDN/>
        <w:spacing w:before="100" w:beforeAutospacing="1" w:after="100" w:afterAutospacing="1"/>
        <w:jc w:val="center"/>
        <w:outlineLvl w:val="2"/>
        <w:rPr>
          <w:rFonts w:ascii="Arial" w:hAnsi="Arial" w:cs="Arial"/>
          <w:b/>
          <w:bCs/>
        </w:rPr>
      </w:pPr>
      <w:r w:rsidRPr="005654FD">
        <w:rPr>
          <w:rFonts w:ascii="Arial" w:hAnsi="Arial" w:cs="Arial"/>
          <w:b/>
          <w:bCs/>
        </w:rPr>
        <w:t>Water Quality Data Table</w:t>
      </w:r>
    </w:p>
    <w:p w14:paraId="04C429F7"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 xml:space="preserve">In order to ensure that tap water is safe to drink, EPA prescribes regulations which limit the </w:t>
      </w:r>
      <w:proofErr w:type="gramStart"/>
      <w:r w:rsidRPr="005654FD">
        <w:rPr>
          <w:sz w:val="20"/>
          <w:szCs w:val="20"/>
        </w:rPr>
        <w:t>amount</w:t>
      </w:r>
      <w:proofErr w:type="gramEnd"/>
      <w:r w:rsidRPr="005654FD">
        <w:rPr>
          <w:sz w:val="20"/>
          <w:szCs w:val="20"/>
        </w:rPr>
        <w:t xml:space="preserve"> of contaminants in water provided by public water systems. The table below lists </w:t>
      </w:r>
      <w:proofErr w:type="gramStart"/>
      <w:r w:rsidRPr="005654FD">
        <w:rPr>
          <w:sz w:val="20"/>
          <w:szCs w:val="20"/>
        </w:rPr>
        <w:t>all of</w:t>
      </w:r>
      <w:proofErr w:type="gramEnd"/>
      <w:r w:rsidRPr="005654FD">
        <w:rPr>
          <w:sz w:val="20"/>
          <w:szCs w:val="20"/>
        </w:rP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rsidRPr="005654FD">
        <w:rPr>
          <w:sz w:val="20"/>
          <w:szCs w:val="20"/>
        </w:rPr>
        <w:t>actually improve</w:t>
      </w:r>
      <w:proofErr w:type="gramEnd"/>
      <w:r w:rsidRPr="005654FD">
        <w:rPr>
          <w:sz w:val="20"/>
          <w:szCs w:val="20"/>
        </w:rP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one-year-old. In this table you will find terms and abbreviations that might not be familiar to you. To help you better understand these terms, we have provided the definitions below the table. </w:t>
      </w:r>
      <w:hyperlink r:id="rId14" w:history="1">
        <w:r w:rsidRPr="005654FD">
          <w:rPr>
            <w:color w:val="0000FF"/>
            <w:sz w:val="20"/>
            <w:szCs w:val="20"/>
            <w:u w:val="single"/>
          </w:rPr>
          <w:t>Drinking Water Watch in EPA Region 8 | US EPA</w:t>
        </w:r>
      </w:hyperlink>
    </w:p>
    <w:tbl>
      <w:tblPr>
        <w:tblpPr w:leftFromText="180" w:rightFromText="180" w:vertAnchor="text" w:horzAnchor="margin" w:tblpY="105"/>
        <w:tblW w:w="5146"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18"/>
        <w:gridCol w:w="833"/>
        <w:gridCol w:w="746"/>
        <w:gridCol w:w="996"/>
        <w:gridCol w:w="668"/>
        <w:gridCol w:w="740"/>
        <w:gridCol w:w="829"/>
        <w:gridCol w:w="829"/>
        <w:gridCol w:w="3078"/>
      </w:tblGrid>
      <w:tr w:rsidR="005654FD" w:rsidRPr="005654FD" w14:paraId="2B53E698" w14:textId="77777777" w:rsidTr="006771AE">
        <w:trPr>
          <w:tblHeader/>
        </w:trPr>
        <w:tc>
          <w:tcPr>
            <w:tcW w:w="782"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48A9310"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Contaminants</w:t>
            </w:r>
          </w:p>
        </w:tc>
        <w:tc>
          <w:tcPr>
            <w:tcW w:w="403"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338BEB5"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MCLG</w:t>
            </w:r>
            <w:r w:rsidRPr="005654FD">
              <w:rPr>
                <w:b/>
                <w:bCs/>
                <w:sz w:val="20"/>
                <w:szCs w:val="20"/>
              </w:rPr>
              <w:br/>
              <w:t>or</w:t>
            </w:r>
            <w:r w:rsidRPr="005654FD">
              <w:rPr>
                <w:b/>
                <w:bCs/>
                <w:sz w:val="20"/>
                <w:szCs w:val="20"/>
              </w:rPr>
              <w:br/>
              <w:t>MRDLG</w:t>
            </w:r>
          </w:p>
        </w:tc>
        <w:tc>
          <w:tcPr>
            <w:tcW w:w="361"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2F8DCD4"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MCL,</w:t>
            </w:r>
            <w:r w:rsidRPr="005654FD">
              <w:rPr>
                <w:b/>
                <w:bCs/>
                <w:sz w:val="20"/>
                <w:szCs w:val="20"/>
              </w:rPr>
              <w:br/>
              <w:t>TT, or</w:t>
            </w:r>
            <w:r w:rsidRPr="005654FD">
              <w:rPr>
                <w:b/>
                <w:bCs/>
                <w:sz w:val="20"/>
                <w:szCs w:val="20"/>
              </w:rPr>
              <w:br/>
              <w:t>MRDL</w:t>
            </w:r>
          </w:p>
        </w:tc>
        <w:tc>
          <w:tcPr>
            <w:tcW w:w="482"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03C77E7"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Detect In</w:t>
            </w:r>
            <w:r w:rsidRPr="005654FD">
              <w:rPr>
                <w:b/>
                <w:bCs/>
                <w:sz w:val="20"/>
                <w:szCs w:val="20"/>
              </w:rPr>
              <w:br/>
              <w:t>Your Water</w:t>
            </w:r>
          </w:p>
        </w:tc>
        <w:tc>
          <w:tcPr>
            <w:tcW w:w="681" w:type="pct"/>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AD09CF3"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Range</w:t>
            </w:r>
          </w:p>
        </w:tc>
        <w:tc>
          <w:tcPr>
            <w:tcW w:w="401"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02213C9"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Sample</w:t>
            </w:r>
            <w:r w:rsidRPr="005654FD">
              <w:rPr>
                <w:b/>
                <w:bCs/>
                <w:sz w:val="20"/>
                <w:szCs w:val="20"/>
              </w:rPr>
              <w:br/>
              <w:t>Date</w:t>
            </w:r>
          </w:p>
        </w:tc>
        <w:tc>
          <w:tcPr>
            <w:tcW w:w="401"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65DC317"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Violation</w:t>
            </w:r>
          </w:p>
        </w:tc>
        <w:tc>
          <w:tcPr>
            <w:tcW w:w="1489"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611FE40"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Typical Source</w:t>
            </w:r>
          </w:p>
        </w:tc>
      </w:tr>
      <w:tr w:rsidR="005654FD" w:rsidRPr="005654FD" w14:paraId="66B8DC87" w14:textId="77777777" w:rsidTr="006771AE">
        <w:trPr>
          <w:trHeight w:val="680"/>
          <w:tblHeader/>
        </w:trPr>
        <w:tc>
          <w:tcPr>
            <w:tcW w:w="782" w:type="pct"/>
            <w:vMerge/>
            <w:tcBorders>
              <w:top w:val="single" w:sz="6" w:space="0" w:color="000000"/>
              <w:left w:val="single" w:sz="6" w:space="0" w:color="000000"/>
              <w:bottom w:val="single" w:sz="6" w:space="0" w:color="000000"/>
              <w:right w:val="single" w:sz="6" w:space="0" w:color="000000"/>
            </w:tcBorders>
            <w:vAlign w:val="center"/>
            <w:hideMark/>
          </w:tcPr>
          <w:p w14:paraId="4CC22D1C" w14:textId="77777777" w:rsidR="005654FD" w:rsidRPr="005654FD" w:rsidRDefault="005654FD" w:rsidP="005654FD">
            <w:pPr>
              <w:widowControl/>
              <w:autoSpaceDE/>
              <w:autoSpaceDN/>
              <w:spacing w:before="100" w:beforeAutospacing="1" w:after="100" w:afterAutospacing="1"/>
              <w:jc w:val="center"/>
              <w:rPr>
                <w:b/>
                <w:bCs/>
                <w:sz w:val="20"/>
                <w:szCs w:val="20"/>
              </w:rPr>
            </w:pPr>
          </w:p>
        </w:tc>
        <w:tc>
          <w:tcPr>
            <w:tcW w:w="403" w:type="pct"/>
            <w:vMerge/>
            <w:tcBorders>
              <w:top w:val="single" w:sz="6" w:space="0" w:color="000000"/>
              <w:left w:val="single" w:sz="6" w:space="0" w:color="000000"/>
              <w:bottom w:val="single" w:sz="6" w:space="0" w:color="000000"/>
              <w:right w:val="single" w:sz="6" w:space="0" w:color="000000"/>
            </w:tcBorders>
            <w:vAlign w:val="center"/>
            <w:hideMark/>
          </w:tcPr>
          <w:p w14:paraId="5049677C" w14:textId="77777777" w:rsidR="005654FD" w:rsidRPr="005654FD" w:rsidRDefault="005654FD" w:rsidP="005654FD">
            <w:pPr>
              <w:widowControl/>
              <w:autoSpaceDE/>
              <w:autoSpaceDN/>
              <w:spacing w:before="100" w:beforeAutospacing="1" w:after="100" w:afterAutospacing="1"/>
              <w:jc w:val="center"/>
              <w:rPr>
                <w:b/>
                <w:bCs/>
                <w:sz w:val="20"/>
                <w:szCs w:val="20"/>
              </w:rPr>
            </w:pPr>
          </w:p>
        </w:tc>
        <w:tc>
          <w:tcPr>
            <w:tcW w:w="361" w:type="pct"/>
            <w:vMerge/>
            <w:tcBorders>
              <w:top w:val="single" w:sz="6" w:space="0" w:color="000000"/>
              <w:left w:val="single" w:sz="6" w:space="0" w:color="000000"/>
              <w:bottom w:val="single" w:sz="6" w:space="0" w:color="000000"/>
              <w:right w:val="single" w:sz="6" w:space="0" w:color="000000"/>
            </w:tcBorders>
            <w:vAlign w:val="center"/>
            <w:hideMark/>
          </w:tcPr>
          <w:p w14:paraId="2B13D17F" w14:textId="77777777" w:rsidR="005654FD" w:rsidRPr="005654FD" w:rsidRDefault="005654FD" w:rsidP="005654FD">
            <w:pPr>
              <w:widowControl/>
              <w:autoSpaceDE/>
              <w:autoSpaceDN/>
              <w:spacing w:before="100" w:beforeAutospacing="1" w:after="100" w:afterAutospacing="1"/>
              <w:jc w:val="center"/>
              <w:rPr>
                <w:b/>
                <w:bCs/>
                <w:sz w:val="20"/>
                <w:szCs w:val="20"/>
              </w:rPr>
            </w:pPr>
          </w:p>
        </w:tc>
        <w:tc>
          <w:tcPr>
            <w:tcW w:w="482" w:type="pct"/>
            <w:vMerge/>
            <w:tcBorders>
              <w:top w:val="single" w:sz="6" w:space="0" w:color="000000"/>
              <w:left w:val="single" w:sz="6" w:space="0" w:color="000000"/>
              <w:bottom w:val="single" w:sz="6" w:space="0" w:color="000000"/>
              <w:right w:val="single" w:sz="6" w:space="0" w:color="000000"/>
            </w:tcBorders>
            <w:vAlign w:val="center"/>
            <w:hideMark/>
          </w:tcPr>
          <w:p w14:paraId="3258B99F" w14:textId="77777777" w:rsidR="005654FD" w:rsidRPr="005654FD" w:rsidRDefault="005654FD" w:rsidP="005654FD">
            <w:pPr>
              <w:widowControl/>
              <w:autoSpaceDE/>
              <w:autoSpaceDN/>
              <w:spacing w:before="100" w:beforeAutospacing="1" w:after="100" w:afterAutospacing="1"/>
              <w:jc w:val="center"/>
              <w:rPr>
                <w:b/>
                <w:bCs/>
                <w:sz w:val="20"/>
                <w:szCs w:val="20"/>
              </w:rPr>
            </w:pPr>
          </w:p>
        </w:tc>
        <w:tc>
          <w:tcPr>
            <w:tcW w:w="323"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0D5E35A"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Low</w:t>
            </w:r>
          </w:p>
        </w:tc>
        <w:tc>
          <w:tcPr>
            <w:tcW w:w="358"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87FBE52" w14:textId="77777777" w:rsidR="005654FD" w:rsidRPr="005654FD" w:rsidRDefault="005654FD" w:rsidP="005654FD">
            <w:pPr>
              <w:widowControl/>
              <w:autoSpaceDE/>
              <w:autoSpaceDN/>
              <w:spacing w:before="100" w:beforeAutospacing="1" w:after="100" w:afterAutospacing="1"/>
              <w:jc w:val="center"/>
              <w:rPr>
                <w:b/>
                <w:bCs/>
                <w:sz w:val="20"/>
                <w:szCs w:val="20"/>
              </w:rPr>
            </w:pPr>
            <w:r w:rsidRPr="005654FD">
              <w:rPr>
                <w:b/>
                <w:bCs/>
                <w:sz w:val="20"/>
                <w:szCs w:val="20"/>
              </w:rPr>
              <w:t>High</w:t>
            </w:r>
          </w:p>
        </w:tc>
        <w:tc>
          <w:tcPr>
            <w:tcW w:w="401" w:type="pct"/>
            <w:vMerge/>
            <w:tcBorders>
              <w:top w:val="single" w:sz="6" w:space="0" w:color="000000"/>
              <w:left w:val="single" w:sz="6" w:space="0" w:color="000000"/>
              <w:bottom w:val="single" w:sz="6" w:space="0" w:color="000000"/>
              <w:right w:val="single" w:sz="6" w:space="0" w:color="000000"/>
            </w:tcBorders>
            <w:vAlign w:val="center"/>
            <w:hideMark/>
          </w:tcPr>
          <w:p w14:paraId="57B54CB2" w14:textId="77777777" w:rsidR="005654FD" w:rsidRPr="005654FD" w:rsidRDefault="005654FD" w:rsidP="005654FD">
            <w:pPr>
              <w:widowControl/>
              <w:autoSpaceDE/>
              <w:autoSpaceDN/>
              <w:spacing w:before="100" w:beforeAutospacing="1" w:after="100" w:afterAutospacing="1"/>
              <w:jc w:val="center"/>
              <w:rPr>
                <w:b/>
                <w:bCs/>
                <w:sz w:val="20"/>
                <w:szCs w:val="20"/>
              </w:rPr>
            </w:pPr>
          </w:p>
        </w:tc>
        <w:tc>
          <w:tcPr>
            <w:tcW w:w="401" w:type="pct"/>
            <w:vMerge/>
            <w:tcBorders>
              <w:top w:val="single" w:sz="6" w:space="0" w:color="000000"/>
              <w:left w:val="single" w:sz="6" w:space="0" w:color="000000"/>
              <w:bottom w:val="single" w:sz="6" w:space="0" w:color="000000"/>
              <w:right w:val="single" w:sz="6" w:space="0" w:color="000000"/>
            </w:tcBorders>
            <w:vAlign w:val="center"/>
            <w:hideMark/>
          </w:tcPr>
          <w:p w14:paraId="614C1AB5" w14:textId="77777777" w:rsidR="005654FD" w:rsidRPr="005654FD" w:rsidRDefault="005654FD" w:rsidP="005654FD">
            <w:pPr>
              <w:widowControl/>
              <w:autoSpaceDE/>
              <w:autoSpaceDN/>
              <w:spacing w:before="100" w:beforeAutospacing="1" w:after="100" w:afterAutospacing="1"/>
              <w:jc w:val="center"/>
              <w:rPr>
                <w:b/>
                <w:bCs/>
                <w:sz w:val="20"/>
                <w:szCs w:val="20"/>
              </w:rPr>
            </w:pPr>
          </w:p>
        </w:tc>
        <w:tc>
          <w:tcPr>
            <w:tcW w:w="1489" w:type="pct"/>
            <w:vMerge/>
            <w:tcBorders>
              <w:top w:val="single" w:sz="6" w:space="0" w:color="000000"/>
              <w:left w:val="single" w:sz="6" w:space="0" w:color="000000"/>
              <w:bottom w:val="single" w:sz="6" w:space="0" w:color="000000"/>
              <w:right w:val="single" w:sz="6" w:space="0" w:color="000000"/>
            </w:tcBorders>
            <w:vAlign w:val="center"/>
            <w:hideMark/>
          </w:tcPr>
          <w:p w14:paraId="3FA98DFC" w14:textId="77777777" w:rsidR="005654FD" w:rsidRPr="005654FD" w:rsidRDefault="005654FD" w:rsidP="005654FD">
            <w:pPr>
              <w:widowControl/>
              <w:autoSpaceDE/>
              <w:autoSpaceDN/>
              <w:spacing w:before="100" w:beforeAutospacing="1" w:after="100" w:afterAutospacing="1"/>
              <w:jc w:val="center"/>
              <w:rPr>
                <w:b/>
                <w:bCs/>
                <w:sz w:val="20"/>
                <w:szCs w:val="20"/>
              </w:rPr>
            </w:pPr>
          </w:p>
        </w:tc>
      </w:tr>
      <w:tr w:rsidR="005654FD" w:rsidRPr="005654FD" w14:paraId="28A6E2A4" w14:textId="77777777" w:rsidTr="006771AE">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CF11B08" w14:textId="77777777" w:rsidR="005654FD" w:rsidRPr="005654FD" w:rsidRDefault="005654FD" w:rsidP="005654FD">
            <w:pPr>
              <w:widowControl/>
              <w:autoSpaceDE/>
              <w:autoSpaceDN/>
              <w:spacing w:before="100" w:beforeAutospacing="1" w:after="100" w:afterAutospacing="1"/>
              <w:rPr>
                <w:b/>
                <w:bCs/>
                <w:sz w:val="20"/>
                <w:szCs w:val="20"/>
              </w:rPr>
            </w:pPr>
            <w:r w:rsidRPr="005654FD">
              <w:rPr>
                <w:b/>
                <w:bCs/>
                <w:sz w:val="20"/>
                <w:szCs w:val="20"/>
              </w:rPr>
              <w:t>Coliform Bacteria</w:t>
            </w:r>
          </w:p>
        </w:tc>
      </w:tr>
      <w:tr w:rsidR="005654FD" w:rsidRPr="005654FD" w14:paraId="0485B5BF" w14:textId="77777777" w:rsidTr="006771AE">
        <w:trPr>
          <w:trHeight w:val="354"/>
          <w:tblHeader/>
        </w:trPr>
        <w:tc>
          <w:tcPr>
            <w:tcW w:w="782" w:type="pct"/>
            <w:tcBorders>
              <w:top w:val="single" w:sz="6" w:space="0" w:color="000000"/>
              <w:left w:val="single" w:sz="6" w:space="0" w:color="000000"/>
              <w:bottom w:val="single" w:sz="6" w:space="0" w:color="000000"/>
              <w:right w:val="single" w:sz="6" w:space="0" w:color="000000"/>
            </w:tcBorders>
            <w:vAlign w:val="center"/>
            <w:hideMark/>
          </w:tcPr>
          <w:p w14:paraId="2551742A" w14:textId="77777777" w:rsidR="005654FD" w:rsidRPr="005654FD" w:rsidRDefault="005654FD" w:rsidP="005654FD">
            <w:pPr>
              <w:widowControl/>
              <w:autoSpaceDE/>
              <w:autoSpaceDN/>
              <w:spacing w:before="100" w:beforeAutospacing="1" w:after="100" w:afterAutospacing="1"/>
              <w:jc w:val="center"/>
              <w:rPr>
                <w:bCs/>
                <w:sz w:val="20"/>
                <w:szCs w:val="20"/>
              </w:rPr>
            </w:pPr>
            <w:proofErr w:type="spellStart"/>
            <w:proofErr w:type="gramStart"/>
            <w:r w:rsidRPr="005654FD">
              <w:rPr>
                <w:bCs/>
                <w:sz w:val="20"/>
                <w:szCs w:val="20"/>
              </w:rPr>
              <w:t>E.Coli</w:t>
            </w:r>
            <w:proofErr w:type="spellEnd"/>
            <w:proofErr w:type="gramEnd"/>
          </w:p>
        </w:tc>
        <w:tc>
          <w:tcPr>
            <w:tcW w:w="403" w:type="pct"/>
            <w:tcBorders>
              <w:top w:val="single" w:sz="6" w:space="0" w:color="000000"/>
              <w:left w:val="single" w:sz="6" w:space="0" w:color="000000"/>
              <w:bottom w:val="single" w:sz="6" w:space="0" w:color="000000"/>
              <w:right w:val="single" w:sz="6" w:space="0" w:color="000000"/>
            </w:tcBorders>
            <w:vAlign w:val="center"/>
            <w:hideMark/>
          </w:tcPr>
          <w:p w14:paraId="40E226C8" w14:textId="77777777" w:rsidR="005654FD" w:rsidRPr="005654FD" w:rsidRDefault="005654FD" w:rsidP="005654FD">
            <w:pPr>
              <w:widowControl/>
              <w:autoSpaceDE/>
              <w:autoSpaceDN/>
              <w:spacing w:before="100" w:beforeAutospacing="1" w:after="100" w:afterAutospacing="1"/>
              <w:jc w:val="center"/>
              <w:rPr>
                <w:bCs/>
                <w:sz w:val="20"/>
                <w:szCs w:val="20"/>
              </w:rPr>
            </w:pPr>
            <w:r w:rsidRPr="005654FD">
              <w:rPr>
                <w:bCs/>
                <w:sz w:val="20"/>
                <w:szCs w:val="20"/>
              </w:rPr>
              <w:t>0</w:t>
            </w:r>
          </w:p>
        </w:tc>
        <w:tc>
          <w:tcPr>
            <w:tcW w:w="361" w:type="pct"/>
            <w:tcBorders>
              <w:top w:val="single" w:sz="6" w:space="0" w:color="000000"/>
              <w:left w:val="single" w:sz="6" w:space="0" w:color="000000"/>
              <w:bottom w:val="single" w:sz="6" w:space="0" w:color="000000"/>
              <w:right w:val="single" w:sz="6" w:space="0" w:color="000000"/>
            </w:tcBorders>
            <w:vAlign w:val="center"/>
            <w:hideMark/>
          </w:tcPr>
          <w:p w14:paraId="3EF690FC" w14:textId="77777777" w:rsidR="005654FD" w:rsidRPr="005654FD" w:rsidRDefault="005654FD" w:rsidP="005654FD">
            <w:pPr>
              <w:widowControl/>
              <w:autoSpaceDE/>
              <w:autoSpaceDN/>
              <w:spacing w:before="100" w:beforeAutospacing="1" w:after="100" w:afterAutospacing="1"/>
              <w:jc w:val="center"/>
              <w:rPr>
                <w:bCs/>
                <w:sz w:val="20"/>
                <w:szCs w:val="20"/>
              </w:rPr>
            </w:pPr>
            <w:r w:rsidRPr="005654FD">
              <w:rPr>
                <w:bCs/>
                <w:sz w:val="20"/>
                <w:szCs w:val="20"/>
              </w:rPr>
              <w:t>0</w:t>
            </w:r>
          </w:p>
        </w:tc>
        <w:tc>
          <w:tcPr>
            <w:tcW w:w="482" w:type="pct"/>
            <w:tcBorders>
              <w:top w:val="single" w:sz="6" w:space="0" w:color="000000"/>
              <w:left w:val="single" w:sz="6" w:space="0" w:color="000000"/>
              <w:bottom w:val="single" w:sz="6" w:space="0" w:color="000000"/>
              <w:right w:val="single" w:sz="6" w:space="0" w:color="000000"/>
            </w:tcBorders>
            <w:vAlign w:val="center"/>
            <w:hideMark/>
          </w:tcPr>
          <w:p w14:paraId="1424F495" w14:textId="77777777" w:rsidR="005654FD" w:rsidRPr="005654FD" w:rsidRDefault="005654FD" w:rsidP="005654FD">
            <w:pPr>
              <w:widowControl/>
              <w:autoSpaceDE/>
              <w:autoSpaceDN/>
              <w:spacing w:before="100" w:beforeAutospacing="1" w:after="100" w:afterAutospacing="1"/>
              <w:jc w:val="center"/>
              <w:rPr>
                <w:bCs/>
                <w:sz w:val="20"/>
                <w:szCs w:val="20"/>
              </w:rPr>
            </w:pPr>
            <w:r w:rsidRPr="005654FD">
              <w:rPr>
                <w:bCs/>
                <w:sz w:val="20"/>
                <w:szCs w:val="20"/>
              </w:rPr>
              <w:t>1 positive monthly sample</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8C7B438" w14:textId="77777777" w:rsidR="005654FD" w:rsidRPr="005654FD" w:rsidRDefault="005654FD" w:rsidP="005654FD">
            <w:pPr>
              <w:widowControl/>
              <w:autoSpaceDE/>
              <w:autoSpaceDN/>
              <w:spacing w:before="100" w:beforeAutospacing="1" w:after="100" w:afterAutospacing="1"/>
              <w:jc w:val="center"/>
              <w:rPr>
                <w:bCs/>
                <w:sz w:val="20"/>
                <w:szCs w:val="20"/>
              </w:rPr>
            </w:pPr>
            <w:r w:rsidRPr="005654FD">
              <w:rPr>
                <w:bCs/>
                <w:sz w:val="20"/>
                <w:szCs w:val="20"/>
              </w:rPr>
              <w:t>0</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059BC1B" w14:textId="77777777" w:rsidR="005654FD" w:rsidRPr="005654FD" w:rsidRDefault="005654FD" w:rsidP="005654FD">
            <w:pPr>
              <w:widowControl/>
              <w:autoSpaceDE/>
              <w:autoSpaceDN/>
              <w:spacing w:before="100" w:beforeAutospacing="1" w:after="100" w:afterAutospacing="1"/>
              <w:jc w:val="center"/>
              <w:rPr>
                <w:bCs/>
                <w:color w:val="FFFFFF"/>
                <w:sz w:val="20"/>
                <w:szCs w:val="20"/>
              </w:rPr>
            </w:pPr>
            <w:r w:rsidRPr="005654FD">
              <w:rPr>
                <w:bCs/>
                <w:sz w:val="20"/>
                <w:szCs w:val="20"/>
              </w:rPr>
              <w:t>4</w:t>
            </w:r>
          </w:p>
        </w:tc>
        <w:tc>
          <w:tcPr>
            <w:tcW w:w="401" w:type="pct"/>
            <w:tcBorders>
              <w:top w:val="single" w:sz="6" w:space="0" w:color="000000"/>
              <w:left w:val="single" w:sz="6" w:space="0" w:color="000000"/>
              <w:bottom w:val="single" w:sz="6" w:space="0" w:color="000000"/>
              <w:right w:val="single" w:sz="6" w:space="0" w:color="000000"/>
            </w:tcBorders>
            <w:vAlign w:val="center"/>
            <w:hideMark/>
          </w:tcPr>
          <w:p w14:paraId="1D924A00" w14:textId="77777777" w:rsidR="005654FD" w:rsidRPr="005654FD" w:rsidRDefault="005654FD" w:rsidP="005654FD">
            <w:pPr>
              <w:widowControl/>
              <w:autoSpaceDE/>
              <w:autoSpaceDN/>
              <w:spacing w:before="100" w:beforeAutospacing="1" w:after="100" w:afterAutospacing="1"/>
              <w:jc w:val="center"/>
              <w:rPr>
                <w:bCs/>
                <w:sz w:val="20"/>
                <w:szCs w:val="20"/>
              </w:rPr>
            </w:pPr>
            <w:r w:rsidRPr="005654FD">
              <w:rPr>
                <w:bCs/>
                <w:sz w:val="20"/>
                <w:szCs w:val="20"/>
              </w:rPr>
              <w:t>2021</w:t>
            </w:r>
          </w:p>
        </w:tc>
        <w:tc>
          <w:tcPr>
            <w:tcW w:w="401" w:type="pct"/>
            <w:tcBorders>
              <w:top w:val="single" w:sz="6" w:space="0" w:color="000000"/>
              <w:left w:val="single" w:sz="6" w:space="0" w:color="000000"/>
              <w:bottom w:val="single" w:sz="6" w:space="0" w:color="000000"/>
              <w:right w:val="single" w:sz="6" w:space="0" w:color="000000"/>
            </w:tcBorders>
            <w:vAlign w:val="center"/>
            <w:hideMark/>
          </w:tcPr>
          <w:p w14:paraId="102DB4F3" w14:textId="77777777" w:rsidR="005654FD" w:rsidRPr="005654FD" w:rsidRDefault="005654FD" w:rsidP="005654FD">
            <w:pPr>
              <w:widowControl/>
              <w:autoSpaceDE/>
              <w:autoSpaceDN/>
              <w:spacing w:before="100" w:beforeAutospacing="1" w:after="100" w:afterAutospacing="1"/>
              <w:jc w:val="center"/>
              <w:rPr>
                <w:bCs/>
                <w:sz w:val="20"/>
                <w:szCs w:val="20"/>
              </w:rPr>
            </w:pPr>
            <w:r w:rsidRPr="005654FD">
              <w:rPr>
                <w:bCs/>
                <w:sz w:val="20"/>
                <w:szCs w:val="20"/>
              </w:rPr>
              <w:t>Yes</w:t>
            </w:r>
          </w:p>
        </w:tc>
        <w:tc>
          <w:tcPr>
            <w:tcW w:w="1489" w:type="pct"/>
            <w:tcBorders>
              <w:top w:val="single" w:sz="6" w:space="0" w:color="000000"/>
              <w:left w:val="single" w:sz="6" w:space="0" w:color="000000"/>
              <w:bottom w:val="single" w:sz="6" w:space="0" w:color="000000"/>
              <w:right w:val="single" w:sz="6" w:space="0" w:color="000000"/>
            </w:tcBorders>
            <w:vAlign w:val="center"/>
            <w:hideMark/>
          </w:tcPr>
          <w:p w14:paraId="448384AD" w14:textId="77777777" w:rsidR="005654FD" w:rsidRPr="005654FD" w:rsidRDefault="005654FD" w:rsidP="005654FD">
            <w:pPr>
              <w:widowControl/>
              <w:autoSpaceDE/>
              <w:autoSpaceDN/>
              <w:spacing w:before="100" w:beforeAutospacing="1" w:after="100" w:afterAutospacing="1"/>
              <w:rPr>
                <w:bCs/>
                <w:sz w:val="20"/>
                <w:szCs w:val="20"/>
              </w:rPr>
            </w:pPr>
            <w:r w:rsidRPr="005654FD">
              <w:rPr>
                <w:sz w:val="20"/>
                <w:szCs w:val="20"/>
              </w:rPr>
              <w:t xml:space="preserve">Naturally present in the </w:t>
            </w:r>
            <w:r w:rsidRPr="005654FD">
              <w:rPr>
                <w:spacing w:val="-2"/>
                <w:sz w:val="20"/>
                <w:szCs w:val="20"/>
              </w:rPr>
              <w:t>environment</w:t>
            </w:r>
          </w:p>
        </w:tc>
      </w:tr>
      <w:tr w:rsidR="005654FD" w:rsidRPr="005654FD" w14:paraId="68D0C447" w14:textId="77777777" w:rsidTr="006771AE">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89A0C26" w14:textId="77777777" w:rsidR="005654FD" w:rsidRPr="005654FD" w:rsidRDefault="005654FD" w:rsidP="005654FD">
            <w:pPr>
              <w:widowControl/>
              <w:autoSpaceDE/>
              <w:autoSpaceDN/>
              <w:spacing w:before="100" w:beforeAutospacing="1" w:after="100" w:afterAutospacing="1"/>
              <w:rPr>
                <w:b/>
                <w:bCs/>
                <w:sz w:val="20"/>
                <w:szCs w:val="20"/>
              </w:rPr>
            </w:pPr>
            <w:r w:rsidRPr="005654FD">
              <w:rPr>
                <w:b/>
                <w:bCs/>
                <w:sz w:val="20"/>
                <w:szCs w:val="20"/>
              </w:rPr>
              <w:lastRenderedPageBreak/>
              <w:t>Disinfectants &amp; Disinfection By-Products</w:t>
            </w:r>
          </w:p>
        </w:tc>
      </w:tr>
      <w:tr w:rsidR="005654FD" w:rsidRPr="005654FD" w14:paraId="18270209" w14:textId="77777777" w:rsidTr="006771AE">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tcPr>
          <w:p w14:paraId="2C06B3A8" w14:textId="77777777" w:rsidR="005654FD" w:rsidRPr="005654FD" w:rsidRDefault="005654FD" w:rsidP="005654FD">
            <w:pPr>
              <w:widowControl/>
              <w:autoSpaceDE/>
              <w:autoSpaceDN/>
              <w:spacing w:before="100" w:beforeAutospacing="1" w:after="100" w:afterAutospacing="1"/>
              <w:rPr>
                <w:b/>
                <w:bCs/>
                <w:sz w:val="20"/>
                <w:szCs w:val="20"/>
              </w:rPr>
            </w:pPr>
            <w:r w:rsidRPr="005654FD">
              <w:rPr>
                <w:b/>
                <w:bCs/>
                <w:sz w:val="20"/>
                <w:szCs w:val="20"/>
              </w:rPr>
              <w:t>(There is convincing evidence that addition of ta disinfectant is necessary for control of microbial contaminants)</w:t>
            </w:r>
          </w:p>
        </w:tc>
      </w:tr>
      <w:tr w:rsidR="005654FD" w:rsidRPr="005654FD" w14:paraId="4A89B955" w14:textId="77777777" w:rsidTr="006771AE">
        <w:tc>
          <w:tcPr>
            <w:tcW w:w="7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85CA1E"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Chlorine (as Cl</w:t>
            </w:r>
            <w:r w:rsidRPr="005654FD">
              <w:rPr>
                <w:sz w:val="20"/>
                <w:szCs w:val="20"/>
                <w:vertAlign w:val="subscript"/>
              </w:rPr>
              <w:t>2</w:t>
            </w:r>
            <w:r w:rsidRPr="005654FD">
              <w:rPr>
                <w:sz w:val="20"/>
                <w:szCs w:val="20"/>
              </w:rPr>
              <w:t>) (ppm)</w:t>
            </w:r>
          </w:p>
        </w:tc>
        <w:tc>
          <w:tcPr>
            <w:tcW w:w="4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A7B93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4</w:t>
            </w:r>
          </w:p>
        </w:tc>
        <w:tc>
          <w:tcPr>
            <w:tcW w:w="36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7A38EC"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4</w:t>
            </w:r>
          </w:p>
        </w:tc>
        <w:tc>
          <w:tcPr>
            <w:tcW w:w="4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E66E75"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w:t>
            </w:r>
          </w:p>
        </w:tc>
        <w:tc>
          <w:tcPr>
            <w:tcW w:w="3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28453C"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w:t>
            </w:r>
          </w:p>
        </w:tc>
        <w:tc>
          <w:tcPr>
            <w:tcW w:w="3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F4FA9F"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3F67D9"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7FD19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994F73"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Water additive used to control microbes</w:t>
            </w:r>
          </w:p>
        </w:tc>
      </w:tr>
      <w:tr w:rsidR="005654FD" w:rsidRPr="005654FD" w14:paraId="0B79A064" w14:textId="77777777" w:rsidTr="006771AE">
        <w:tc>
          <w:tcPr>
            <w:tcW w:w="7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97C174" w14:textId="77777777" w:rsidR="005654FD" w:rsidRPr="005654FD" w:rsidRDefault="005654FD" w:rsidP="005654FD">
            <w:pPr>
              <w:widowControl/>
              <w:autoSpaceDE/>
              <w:autoSpaceDN/>
              <w:spacing w:before="100" w:beforeAutospacing="1" w:after="100" w:afterAutospacing="1"/>
              <w:jc w:val="center"/>
              <w:rPr>
                <w:sz w:val="20"/>
                <w:szCs w:val="20"/>
              </w:rPr>
            </w:pPr>
            <w:proofErr w:type="spellStart"/>
            <w:r w:rsidRPr="005654FD">
              <w:rPr>
                <w:sz w:val="20"/>
                <w:szCs w:val="20"/>
              </w:rPr>
              <w:t>Haloacetic</w:t>
            </w:r>
            <w:proofErr w:type="spellEnd"/>
            <w:r w:rsidRPr="005654FD">
              <w:rPr>
                <w:sz w:val="20"/>
                <w:szCs w:val="20"/>
              </w:rPr>
              <w:t xml:space="preserve"> Acids (HAA5) (ppb)</w:t>
            </w:r>
          </w:p>
        </w:tc>
        <w:tc>
          <w:tcPr>
            <w:tcW w:w="4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E5553B"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NA</w:t>
            </w:r>
          </w:p>
        </w:tc>
        <w:tc>
          <w:tcPr>
            <w:tcW w:w="36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03AD53"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60</w:t>
            </w:r>
          </w:p>
        </w:tc>
        <w:tc>
          <w:tcPr>
            <w:tcW w:w="4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1D0A6A"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3</w:t>
            </w:r>
          </w:p>
        </w:tc>
        <w:tc>
          <w:tcPr>
            <w:tcW w:w="3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25665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w:t>
            </w:r>
          </w:p>
        </w:tc>
        <w:tc>
          <w:tcPr>
            <w:tcW w:w="3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D4E02A"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5.6</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A8980E"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DE210A"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A628D8"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By-product of drinking water chlorination</w:t>
            </w:r>
          </w:p>
        </w:tc>
      </w:tr>
      <w:tr w:rsidR="005654FD" w:rsidRPr="005654FD" w14:paraId="0F940BA0" w14:textId="77777777" w:rsidTr="006771AE">
        <w:tc>
          <w:tcPr>
            <w:tcW w:w="7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0ADF77"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TTHMs [Total Trihalomethanes] (ppb)</w:t>
            </w:r>
          </w:p>
        </w:tc>
        <w:tc>
          <w:tcPr>
            <w:tcW w:w="4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2BA87B"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NA</w:t>
            </w:r>
          </w:p>
        </w:tc>
        <w:tc>
          <w:tcPr>
            <w:tcW w:w="36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EB3EC3"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80</w:t>
            </w:r>
          </w:p>
        </w:tc>
        <w:tc>
          <w:tcPr>
            <w:tcW w:w="4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D3B501"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11</w:t>
            </w:r>
          </w:p>
        </w:tc>
        <w:tc>
          <w:tcPr>
            <w:tcW w:w="3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D3AC00"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5.8</w:t>
            </w:r>
          </w:p>
        </w:tc>
        <w:tc>
          <w:tcPr>
            <w:tcW w:w="3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7A3E29"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16.3</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AF93A5"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BFF83C"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A2E0B9"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By-product of drinking water disinfection</w:t>
            </w:r>
          </w:p>
        </w:tc>
      </w:tr>
      <w:tr w:rsidR="005654FD" w:rsidRPr="005654FD" w14:paraId="279CC94E" w14:textId="77777777" w:rsidTr="006771AE">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cMar>
              <w:top w:w="45" w:type="dxa"/>
              <w:left w:w="45" w:type="dxa"/>
              <w:bottom w:w="45" w:type="dxa"/>
              <w:right w:w="45" w:type="dxa"/>
            </w:tcMar>
            <w:vAlign w:val="center"/>
          </w:tcPr>
          <w:p w14:paraId="3D8EBAB0" w14:textId="77777777" w:rsidR="005654FD" w:rsidRPr="005654FD" w:rsidRDefault="005654FD" w:rsidP="005654FD">
            <w:pPr>
              <w:widowControl/>
              <w:autoSpaceDE/>
              <w:autoSpaceDN/>
              <w:spacing w:before="100" w:beforeAutospacing="1" w:after="100" w:afterAutospacing="1"/>
              <w:rPr>
                <w:b/>
              </w:rPr>
            </w:pPr>
            <w:r w:rsidRPr="005654FD">
              <w:rPr>
                <w:b/>
              </w:rPr>
              <w:t>Inorganic Contaminants</w:t>
            </w:r>
          </w:p>
        </w:tc>
      </w:tr>
      <w:tr w:rsidR="005654FD" w:rsidRPr="005654FD" w14:paraId="33B6D125" w14:textId="77777777" w:rsidTr="006771AE">
        <w:tc>
          <w:tcPr>
            <w:tcW w:w="7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E3873C"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pacing w:val="-2"/>
                <w:sz w:val="20"/>
                <w:szCs w:val="20"/>
              </w:rPr>
              <w:t>*Arsenic (ppb)</w:t>
            </w:r>
          </w:p>
        </w:tc>
        <w:tc>
          <w:tcPr>
            <w:tcW w:w="4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C7D0BA"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w:t>
            </w:r>
          </w:p>
        </w:tc>
        <w:tc>
          <w:tcPr>
            <w:tcW w:w="36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9F57CB"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10</w:t>
            </w:r>
          </w:p>
        </w:tc>
        <w:tc>
          <w:tcPr>
            <w:tcW w:w="4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F7F9F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0.8</w:t>
            </w:r>
          </w:p>
        </w:tc>
        <w:tc>
          <w:tcPr>
            <w:tcW w:w="3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3E2078"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0.8</w:t>
            </w:r>
          </w:p>
        </w:tc>
        <w:tc>
          <w:tcPr>
            <w:tcW w:w="3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709954"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0.8</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EB6D70C"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64D5A7"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2654FE4"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Erosion of natural deposits; Runoff from orchards;</w:t>
            </w:r>
            <w:r w:rsidRPr="005654FD">
              <w:rPr>
                <w:spacing w:val="-8"/>
                <w:sz w:val="20"/>
                <w:szCs w:val="20"/>
              </w:rPr>
              <w:t xml:space="preserve"> </w:t>
            </w:r>
            <w:r w:rsidRPr="005654FD">
              <w:rPr>
                <w:sz w:val="20"/>
                <w:szCs w:val="20"/>
              </w:rPr>
              <w:t>Runoff</w:t>
            </w:r>
            <w:r w:rsidRPr="005654FD">
              <w:rPr>
                <w:spacing w:val="-8"/>
                <w:sz w:val="20"/>
                <w:szCs w:val="20"/>
              </w:rPr>
              <w:t xml:space="preserve"> </w:t>
            </w:r>
            <w:r w:rsidRPr="005654FD">
              <w:rPr>
                <w:sz w:val="20"/>
                <w:szCs w:val="20"/>
              </w:rPr>
              <w:t>from</w:t>
            </w:r>
            <w:r w:rsidRPr="005654FD">
              <w:rPr>
                <w:spacing w:val="-8"/>
                <w:sz w:val="20"/>
                <w:szCs w:val="20"/>
              </w:rPr>
              <w:t xml:space="preserve"> </w:t>
            </w:r>
            <w:r w:rsidRPr="005654FD">
              <w:rPr>
                <w:sz w:val="20"/>
                <w:szCs w:val="20"/>
              </w:rPr>
              <w:t>glass</w:t>
            </w:r>
            <w:r w:rsidRPr="005654FD">
              <w:rPr>
                <w:spacing w:val="-8"/>
                <w:sz w:val="20"/>
                <w:szCs w:val="20"/>
              </w:rPr>
              <w:t xml:space="preserve"> </w:t>
            </w:r>
            <w:r w:rsidRPr="005654FD">
              <w:rPr>
                <w:sz w:val="20"/>
                <w:szCs w:val="20"/>
              </w:rPr>
              <w:t>and</w:t>
            </w:r>
            <w:r w:rsidRPr="005654FD">
              <w:rPr>
                <w:spacing w:val="-8"/>
                <w:sz w:val="20"/>
                <w:szCs w:val="20"/>
              </w:rPr>
              <w:t xml:space="preserve"> </w:t>
            </w:r>
            <w:r w:rsidRPr="005654FD">
              <w:rPr>
                <w:sz w:val="20"/>
                <w:szCs w:val="20"/>
              </w:rPr>
              <w:t>electronics production wastes</w:t>
            </w:r>
          </w:p>
        </w:tc>
      </w:tr>
      <w:tr w:rsidR="005654FD" w:rsidRPr="005654FD" w14:paraId="7ABE1A77" w14:textId="77777777" w:rsidTr="006771AE">
        <w:tc>
          <w:tcPr>
            <w:tcW w:w="7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8240E7"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Barium (ppm)</w:t>
            </w:r>
          </w:p>
        </w:tc>
        <w:tc>
          <w:tcPr>
            <w:tcW w:w="4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0083D5"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w:t>
            </w:r>
          </w:p>
        </w:tc>
        <w:tc>
          <w:tcPr>
            <w:tcW w:w="36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CE58C5"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w:t>
            </w:r>
          </w:p>
        </w:tc>
        <w:tc>
          <w:tcPr>
            <w:tcW w:w="4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3067F8"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0.268</w:t>
            </w:r>
          </w:p>
        </w:tc>
        <w:tc>
          <w:tcPr>
            <w:tcW w:w="3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1145DF"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0.268</w:t>
            </w:r>
          </w:p>
        </w:tc>
        <w:tc>
          <w:tcPr>
            <w:tcW w:w="3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B25F5F"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0.268</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017BD4"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F85652"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146D9F"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Discharge of drilling wastes; Discharge from metal refineries; Erosion of natural deposits</w:t>
            </w:r>
          </w:p>
        </w:tc>
      </w:tr>
      <w:tr w:rsidR="005654FD" w:rsidRPr="005654FD" w14:paraId="3A5B8B2F" w14:textId="77777777" w:rsidTr="006771AE">
        <w:tc>
          <w:tcPr>
            <w:tcW w:w="7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0A3FCA"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Fluoride (ppm)</w:t>
            </w:r>
          </w:p>
        </w:tc>
        <w:tc>
          <w:tcPr>
            <w:tcW w:w="4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3E0C44"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4</w:t>
            </w:r>
          </w:p>
        </w:tc>
        <w:tc>
          <w:tcPr>
            <w:tcW w:w="36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69450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4</w:t>
            </w:r>
          </w:p>
        </w:tc>
        <w:tc>
          <w:tcPr>
            <w:tcW w:w="4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8ACDFB"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0.1</w:t>
            </w:r>
          </w:p>
        </w:tc>
        <w:tc>
          <w:tcPr>
            <w:tcW w:w="3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0CC9E2"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0.3</w:t>
            </w:r>
          </w:p>
        </w:tc>
        <w:tc>
          <w:tcPr>
            <w:tcW w:w="3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FA9C9A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0.3</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AAE53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292482"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6A76C7"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Erosion of natural deposits; Water additive which promotes strong teeth; Discharge from fertilizer and aluminum factories</w:t>
            </w:r>
          </w:p>
        </w:tc>
      </w:tr>
      <w:tr w:rsidR="005654FD" w:rsidRPr="005654FD" w14:paraId="2AB745EB" w14:textId="77777777" w:rsidTr="006771AE">
        <w:tc>
          <w:tcPr>
            <w:tcW w:w="782"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64F74A36"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Nitrate [measured as Nitrogen] (ppm)</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7DE6E609"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10</w:t>
            </w:r>
          </w:p>
        </w:tc>
        <w:tc>
          <w:tcPr>
            <w:tcW w:w="36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1E13E11B"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10</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7BAF89C5"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84536EA"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0.4</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2587BA9"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0.5</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078CD545"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40DE677F"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2F354C27"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Runoff from fertilizer use; Leaching from septic tanks, sewage; Erosion of natural deposits</w:t>
            </w:r>
          </w:p>
        </w:tc>
      </w:tr>
      <w:tr w:rsidR="005654FD" w:rsidRPr="005654FD" w14:paraId="6C219A40" w14:textId="77777777" w:rsidTr="006771AE">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cMar>
              <w:top w:w="45" w:type="dxa"/>
              <w:left w:w="45" w:type="dxa"/>
              <w:bottom w:w="45" w:type="dxa"/>
              <w:right w:w="45" w:type="dxa"/>
            </w:tcMar>
            <w:vAlign w:val="center"/>
          </w:tcPr>
          <w:p w14:paraId="5402025D" w14:textId="77777777" w:rsidR="005654FD" w:rsidRPr="005654FD" w:rsidRDefault="005654FD" w:rsidP="005654FD">
            <w:pPr>
              <w:widowControl/>
              <w:autoSpaceDE/>
              <w:autoSpaceDN/>
              <w:spacing w:before="100" w:beforeAutospacing="1" w:after="100" w:afterAutospacing="1"/>
              <w:rPr>
                <w:b/>
              </w:rPr>
            </w:pPr>
            <w:r w:rsidRPr="005654FD">
              <w:rPr>
                <w:b/>
              </w:rPr>
              <w:t>Radioactive Contaminants</w:t>
            </w:r>
          </w:p>
        </w:tc>
      </w:tr>
      <w:tr w:rsidR="005654FD" w:rsidRPr="005654FD" w14:paraId="456944F8" w14:textId="77777777" w:rsidTr="006771AE">
        <w:tc>
          <w:tcPr>
            <w:tcW w:w="782"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0277BB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 xml:space="preserve">Beta/photon </w:t>
            </w:r>
            <w:r w:rsidRPr="005654FD">
              <w:rPr>
                <w:spacing w:val="-2"/>
                <w:sz w:val="20"/>
                <w:szCs w:val="20"/>
              </w:rPr>
              <w:t>emitters (mrem/</w:t>
            </w:r>
            <w:proofErr w:type="spellStart"/>
            <w:r w:rsidRPr="005654FD">
              <w:rPr>
                <w:spacing w:val="-2"/>
                <w:sz w:val="20"/>
                <w:szCs w:val="20"/>
              </w:rPr>
              <w:t>yr</w:t>
            </w:r>
            <w:proofErr w:type="spellEnd"/>
            <w:r w:rsidRPr="005654FD">
              <w:rPr>
                <w:spacing w:val="-2"/>
                <w:sz w:val="20"/>
                <w:szCs w:val="20"/>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5C2F07A"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w:t>
            </w:r>
          </w:p>
        </w:tc>
        <w:tc>
          <w:tcPr>
            <w:tcW w:w="36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2906AF7"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4</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96435C2"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1.3</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46F3DE1"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1.3</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AA5A899"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1.3</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041B07B"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31C0951"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59E4FD4"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 xml:space="preserve">Decay of natural and man-made </w:t>
            </w:r>
            <w:r w:rsidRPr="005654FD">
              <w:rPr>
                <w:spacing w:val="-2"/>
                <w:sz w:val="20"/>
                <w:szCs w:val="20"/>
              </w:rPr>
              <w:t>deposits.</w:t>
            </w:r>
          </w:p>
        </w:tc>
      </w:tr>
      <w:tr w:rsidR="005654FD" w:rsidRPr="005654FD" w14:paraId="6FB93EEE" w14:textId="77777777" w:rsidTr="006771AE">
        <w:tc>
          <w:tcPr>
            <w:tcW w:w="782"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287A679"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Combined</w:t>
            </w:r>
            <w:r w:rsidRPr="005654FD">
              <w:rPr>
                <w:spacing w:val="-26"/>
                <w:sz w:val="20"/>
                <w:szCs w:val="20"/>
              </w:rPr>
              <w:t xml:space="preserve"> </w:t>
            </w:r>
            <w:r w:rsidRPr="005654FD">
              <w:rPr>
                <w:sz w:val="20"/>
                <w:szCs w:val="20"/>
              </w:rPr>
              <w:t xml:space="preserve">Radium </w:t>
            </w:r>
            <w:r w:rsidRPr="005654FD">
              <w:rPr>
                <w:spacing w:val="-2"/>
                <w:sz w:val="20"/>
                <w:szCs w:val="20"/>
              </w:rPr>
              <w:t>226/228 (</w:t>
            </w:r>
            <w:proofErr w:type="spellStart"/>
            <w:r w:rsidRPr="005654FD">
              <w:rPr>
                <w:spacing w:val="-2"/>
                <w:sz w:val="20"/>
                <w:szCs w:val="20"/>
              </w:rPr>
              <w:t>pCi</w:t>
            </w:r>
            <w:proofErr w:type="spellEnd"/>
            <w:r w:rsidRPr="005654FD">
              <w:rPr>
                <w:spacing w:val="-2"/>
                <w:sz w:val="20"/>
                <w:szCs w:val="20"/>
              </w:rPr>
              <w:t>/L)</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90A5BA1"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w:t>
            </w:r>
          </w:p>
        </w:tc>
        <w:tc>
          <w:tcPr>
            <w:tcW w:w="36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D6A0A13"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5</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8116BE4"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1.3</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F6506BB"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1.3</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1C02C44"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1.3</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46F221E"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2021</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67CA493"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No</w:t>
            </w:r>
          </w:p>
        </w:tc>
        <w:tc>
          <w:tcPr>
            <w:tcW w:w="1489"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6C286C7" w14:textId="77777777" w:rsidR="005654FD" w:rsidRPr="005654FD" w:rsidRDefault="005654FD" w:rsidP="005654FD">
            <w:pPr>
              <w:widowControl/>
              <w:autoSpaceDE/>
              <w:autoSpaceDN/>
              <w:spacing w:before="100" w:beforeAutospacing="1" w:after="100" w:afterAutospacing="1"/>
              <w:rPr>
                <w:sz w:val="20"/>
                <w:szCs w:val="20"/>
              </w:rPr>
            </w:pPr>
            <w:r w:rsidRPr="005654FD">
              <w:rPr>
                <w:sz w:val="20"/>
                <w:szCs w:val="20"/>
              </w:rPr>
              <w:t>Erosion of natural deposits</w:t>
            </w:r>
          </w:p>
        </w:tc>
      </w:tr>
      <w:tr w:rsidR="005654FD" w:rsidRPr="005654FD" w14:paraId="62A48E04" w14:textId="77777777" w:rsidTr="006771AE">
        <w:tc>
          <w:tcPr>
            <w:tcW w:w="782" w:type="pct"/>
            <w:tcBorders>
              <w:top w:val="single" w:sz="6" w:space="0" w:color="000000"/>
              <w:left w:val="single" w:sz="6" w:space="0" w:color="000000"/>
              <w:bottom w:val="single" w:sz="6" w:space="0" w:color="000000"/>
              <w:right w:val="single" w:sz="6" w:space="0" w:color="000000"/>
            </w:tcBorders>
            <w:shd w:val="clear" w:color="auto" w:fill="D9D9D9"/>
            <w:tcMar>
              <w:top w:w="45" w:type="dxa"/>
              <w:left w:w="45" w:type="dxa"/>
              <w:bottom w:w="45" w:type="dxa"/>
              <w:right w:w="45" w:type="dxa"/>
            </w:tcMar>
            <w:vAlign w:val="center"/>
          </w:tcPr>
          <w:p w14:paraId="30B02AF8" w14:textId="77777777" w:rsidR="005654FD" w:rsidRPr="005654FD" w:rsidRDefault="005654FD" w:rsidP="005654FD">
            <w:pPr>
              <w:widowControl/>
              <w:autoSpaceDE/>
              <w:autoSpaceDN/>
              <w:spacing w:before="100" w:beforeAutospacing="1" w:after="100" w:afterAutospacing="1"/>
              <w:jc w:val="center"/>
              <w:rPr>
                <w:b/>
                <w:sz w:val="20"/>
                <w:szCs w:val="20"/>
              </w:rPr>
            </w:pPr>
            <w:r w:rsidRPr="005654FD">
              <w:rPr>
                <w:b/>
                <w:sz w:val="20"/>
                <w:szCs w:val="20"/>
              </w:rPr>
              <w:t>Lead and Copper</w:t>
            </w:r>
          </w:p>
        </w:tc>
        <w:tc>
          <w:tcPr>
            <w:tcW w:w="40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16D4555" w14:textId="77777777" w:rsidR="005654FD" w:rsidRPr="005654FD" w:rsidRDefault="005654FD" w:rsidP="005654FD">
            <w:pPr>
              <w:widowControl/>
              <w:autoSpaceDE/>
              <w:autoSpaceDN/>
              <w:spacing w:before="100" w:beforeAutospacing="1" w:after="100" w:afterAutospacing="1"/>
              <w:jc w:val="center"/>
              <w:rPr>
                <w:b/>
                <w:sz w:val="20"/>
                <w:szCs w:val="20"/>
              </w:rPr>
            </w:pPr>
            <w:r w:rsidRPr="005654FD">
              <w:rPr>
                <w:b/>
                <w:sz w:val="20"/>
                <w:szCs w:val="20"/>
              </w:rPr>
              <w:t>MCGL</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809B489" w14:textId="77777777" w:rsidR="005654FD" w:rsidRPr="005654FD" w:rsidRDefault="005654FD" w:rsidP="005654FD">
            <w:pPr>
              <w:widowControl/>
              <w:autoSpaceDE/>
              <w:autoSpaceDN/>
              <w:spacing w:before="100" w:beforeAutospacing="1" w:after="100" w:afterAutospacing="1"/>
              <w:jc w:val="center"/>
              <w:rPr>
                <w:b/>
                <w:sz w:val="20"/>
                <w:szCs w:val="20"/>
              </w:rPr>
            </w:pPr>
            <w:r w:rsidRPr="005654FD">
              <w:rPr>
                <w:b/>
                <w:sz w:val="20"/>
                <w:szCs w:val="20"/>
              </w:rPr>
              <w:t>90</w:t>
            </w:r>
            <w:r w:rsidRPr="005654FD">
              <w:rPr>
                <w:b/>
                <w:sz w:val="20"/>
                <w:szCs w:val="20"/>
                <w:vertAlign w:val="superscript"/>
              </w:rPr>
              <w:t>th</w:t>
            </w:r>
            <w:r w:rsidRPr="005654FD">
              <w:rPr>
                <w:b/>
                <w:sz w:val="20"/>
                <w:szCs w:val="20"/>
              </w:rPr>
              <w:t xml:space="preserve"> percentile level detected</w:t>
            </w:r>
          </w:p>
        </w:tc>
        <w:tc>
          <w:tcPr>
            <w:tcW w:w="681" w:type="pct"/>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75F998C" w14:textId="77777777" w:rsidR="005654FD" w:rsidRPr="005654FD" w:rsidRDefault="005654FD" w:rsidP="005654FD">
            <w:pPr>
              <w:widowControl/>
              <w:autoSpaceDE/>
              <w:autoSpaceDN/>
              <w:spacing w:before="100" w:beforeAutospacing="1" w:after="100" w:afterAutospacing="1"/>
              <w:jc w:val="center"/>
              <w:rPr>
                <w:b/>
                <w:sz w:val="20"/>
                <w:szCs w:val="20"/>
              </w:rPr>
            </w:pPr>
            <w:r w:rsidRPr="005654FD">
              <w:rPr>
                <w:b/>
                <w:sz w:val="20"/>
                <w:szCs w:val="20"/>
              </w:rPr>
              <w:t>Action Level (AL)</w:t>
            </w:r>
          </w:p>
        </w:tc>
        <w:tc>
          <w:tcPr>
            <w:tcW w:w="401"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9928F64" w14:textId="77777777" w:rsidR="005654FD" w:rsidRPr="005654FD" w:rsidRDefault="005654FD" w:rsidP="005654FD">
            <w:pPr>
              <w:widowControl/>
              <w:autoSpaceDE/>
              <w:autoSpaceDN/>
              <w:spacing w:before="100" w:beforeAutospacing="1" w:after="100" w:afterAutospacing="1"/>
              <w:jc w:val="center"/>
              <w:rPr>
                <w:b/>
                <w:sz w:val="20"/>
                <w:szCs w:val="20"/>
              </w:rPr>
            </w:pPr>
            <w:r w:rsidRPr="005654FD">
              <w:rPr>
                <w:b/>
                <w:sz w:val="20"/>
                <w:szCs w:val="20"/>
              </w:rPr>
              <w:t>Sample Date</w:t>
            </w:r>
          </w:p>
        </w:tc>
        <w:tc>
          <w:tcPr>
            <w:tcW w:w="401"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693A8CC" w14:textId="77777777" w:rsidR="005654FD" w:rsidRPr="005654FD" w:rsidRDefault="005654FD" w:rsidP="005654FD">
            <w:pPr>
              <w:widowControl/>
              <w:autoSpaceDE/>
              <w:autoSpaceDN/>
              <w:spacing w:before="100" w:beforeAutospacing="1" w:after="100" w:afterAutospacing="1"/>
              <w:jc w:val="center"/>
              <w:rPr>
                <w:b/>
                <w:sz w:val="20"/>
                <w:szCs w:val="20"/>
              </w:rPr>
            </w:pPr>
            <w:r w:rsidRPr="005654FD">
              <w:rPr>
                <w:b/>
                <w:sz w:val="20"/>
                <w:szCs w:val="20"/>
              </w:rPr>
              <w:t>Violation</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9BF802A" w14:textId="77777777" w:rsidR="005654FD" w:rsidRPr="005654FD" w:rsidRDefault="005654FD" w:rsidP="005654FD">
            <w:pPr>
              <w:widowControl/>
              <w:autoSpaceDE/>
              <w:autoSpaceDN/>
              <w:spacing w:before="100" w:beforeAutospacing="1" w:after="100" w:afterAutospacing="1"/>
              <w:jc w:val="center"/>
              <w:rPr>
                <w:b/>
                <w:sz w:val="20"/>
                <w:szCs w:val="20"/>
              </w:rPr>
            </w:pPr>
            <w:r w:rsidRPr="005654FD">
              <w:rPr>
                <w:b/>
                <w:sz w:val="20"/>
                <w:szCs w:val="20"/>
              </w:rPr>
              <w:t>Typical Source</w:t>
            </w:r>
          </w:p>
        </w:tc>
      </w:tr>
      <w:tr w:rsidR="005654FD" w:rsidRPr="005654FD" w14:paraId="5C5D0B32" w14:textId="77777777" w:rsidTr="006771AE">
        <w:tc>
          <w:tcPr>
            <w:tcW w:w="782"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DE92996"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Lead (ppb)</w:t>
            </w:r>
          </w:p>
        </w:tc>
        <w:tc>
          <w:tcPr>
            <w:tcW w:w="4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ED3C2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w:t>
            </w:r>
          </w:p>
        </w:tc>
        <w:tc>
          <w:tcPr>
            <w:tcW w:w="843"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2A7EA3" w14:textId="307917FC"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w:t>
            </w:r>
            <w:r w:rsidR="00D96B73">
              <w:rPr>
                <w:sz w:val="20"/>
                <w:szCs w:val="20"/>
              </w:rPr>
              <w:t>015</w:t>
            </w:r>
          </w:p>
        </w:tc>
        <w:tc>
          <w:tcPr>
            <w:tcW w:w="681"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5490974"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15</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FCA9F8" w14:textId="1E08BD92"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w:t>
            </w:r>
            <w:r w:rsidR="00D96B73">
              <w:rPr>
                <w:sz w:val="20"/>
                <w:szCs w:val="20"/>
              </w:rPr>
              <w:t>2</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114844"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w:t>
            </w:r>
          </w:p>
        </w:tc>
        <w:tc>
          <w:tcPr>
            <w:tcW w:w="14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F0E22E1"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Corrosion</w:t>
            </w:r>
            <w:r w:rsidRPr="005654FD">
              <w:rPr>
                <w:spacing w:val="-10"/>
                <w:sz w:val="20"/>
                <w:szCs w:val="20"/>
              </w:rPr>
              <w:t xml:space="preserve"> </w:t>
            </w:r>
            <w:r w:rsidRPr="005654FD">
              <w:rPr>
                <w:sz w:val="20"/>
                <w:szCs w:val="20"/>
              </w:rPr>
              <w:t>of</w:t>
            </w:r>
            <w:r w:rsidRPr="005654FD">
              <w:rPr>
                <w:spacing w:val="-10"/>
                <w:sz w:val="20"/>
                <w:szCs w:val="20"/>
              </w:rPr>
              <w:t xml:space="preserve"> </w:t>
            </w:r>
            <w:r w:rsidRPr="005654FD">
              <w:rPr>
                <w:sz w:val="20"/>
                <w:szCs w:val="20"/>
              </w:rPr>
              <w:t>household</w:t>
            </w:r>
            <w:r w:rsidRPr="005654FD">
              <w:rPr>
                <w:spacing w:val="-10"/>
                <w:sz w:val="20"/>
                <w:szCs w:val="20"/>
              </w:rPr>
              <w:t xml:space="preserve"> </w:t>
            </w:r>
            <w:r w:rsidRPr="005654FD">
              <w:rPr>
                <w:sz w:val="20"/>
                <w:szCs w:val="20"/>
              </w:rPr>
              <w:t>plumbing</w:t>
            </w:r>
            <w:r w:rsidRPr="005654FD">
              <w:rPr>
                <w:spacing w:val="-10"/>
                <w:sz w:val="20"/>
                <w:szCs w:val="20"/>
              </w:rPr>
              <w:t xml:space="preserve"> </w:t>
            </w:r>
            <w:r w:rsidRPr="005654FD">
              <w:rPr>
                <w:sz w:val="20"/>
                <w:szCs w:val="20"/>
              </w:rPr>
              <w:t>systems; Erosion of natural deposits.</w:t>
            </w:r>
          </w:p>
        </w:tc>
      </w:tr>
      <w:tr w:rsidR="005654FD" w:rsidRPr="005654FD" w14:paraId="202CB201" w14:textId="77777777" w:rsidTr="006771AE">
        <w:trPr>
          <w:trHeight w:val="300"/>
        </w:trPr>
        <w:tc>
          <w:tcPr>
            <w:tcW w:w="782"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88367EF"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Copper (ppm)</w:t>
            </w:r>
          </w:p>
        </w:tc>
        <w:tc>
          <w:tcPr>
            <w:tcW w:w="4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43735CE"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1.3</w:t>
            </w:r>
          </w:p>
        </w:tc>
        <w:tc>
          <w:tcPr>
            <w:tcW w:w="843"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1814F3" w14:textId="2567BC63"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0.</w:t>
            </w:r>
            <w:r w:rsidR="00D96B73">
              <w:rPr>
                <w:sz w:val="20"/>
                <w:szCs w:val="20"/>
              </w:rPr>
              <w:t>326</w:t>
            </w:r>
          </w:p>
        </w:tc>
        <w:tc>
          <w:tcPr>
            <w:tcW w:w="681"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E88471"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1.3</w:t>
            </w:r>
          </w:p>
        </w:tc>
        <w:tc>
          <w:tcPr>
            <w:tcW w:w="401" w:type="pct"/>
            <w:tcBorders>
              <w:top w:val="single" w:sz="6" w:space="0" w:color="000000"/>
              <w:left w:val="single" w:sz="6" w:space="0" w:color="000000"/>
              <w:right w:val="single" w:sz="6" w:space="0" w:color="000000"/>
            </w:tcBorders>
            <w:tcMar>
              <w:top w:w="45" w:type="dxa"/>
              <w:left w:w="45" w:type="dxa"/>
              <w:bottom w:w="45" w:type="dxa"/>
              <w:right w:w="45" w:type="dxa"/>
            </w:tcMar>
            <w:vAlign w:val="center"/>
          </w:tcPr>
          <w:p w14:paraId="2E2DDEE9" w14:textId="45AFBF52"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202</w:t>
            </w:r>
            <w:r w:rsidR="00D96B73">
              <w:rPr>
                <w:sz w:val="20"/>
                <w:szCs w:val="20"/>
              </w:rPr>
              <w:t>2</w:t>
            </w:r>
          </w:p>
        </w:tc>
        <w:tc>
          <w:tcPr>
            <w:tcW w:w="40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CD4DDD"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N</w:t>
            </w:r>
          </w:p>
        </w:tc>
        <w:tc>
          <w:tcPr>
            <w:tcW w:w="14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30DA1F" w14:textId="77777777" w:rsidR="005654FD" w:rsidRPr="005654FD" w:rsidRDefault="005654FD" w:rsidP="005654FD">
            <w:pPr>
              <w:widowControl/>
              <w:autoSpaceDE/>
              <w:autoSpaceDN/>
              <w:spacing w:before="100" w:beforeAutospacing="1" w:after="100" w:afterAutospacing="1"/>
              <w:jc w:val="center"/>
              <w:rPr>
                <w:sz w:val="20"/>
                <w:szCs w:val="20"/>
              </w:rPr>
            </w:pPr>
            <w:r w:rsidRPr="005654FD">
              <w:rPr>
                <w:sz w:val="20"/>
                <w:szCs w:val="20"/>
              </w:rPr>
              <w:t>Erosion</w:t>
            </w:r>
            <w:r w:rsidRPr="005654FD">
              <w:rPr>
                <w:spacing w:val="-8"/>
                <w:sz w:val="20"/>
                <w:szCs w:val="20"/>
              </w:rPr>
              <w:t xml:space="preserve"> </w:t>
            </w:r>
            <w:r w:rsidRPr="005654FD">
              <w:rPr>
                <w:sz w:val="20"/>
                <w:szCs w:val="20"/>
              </w:rPr>
              <w:t>of</w:t>
            </w:r>
            <w:r w:rsidRPr="005654FD">
              <w:rPr>
                <w:spacing w:val="-8"/>
                <w:sz w:val="20"/>
                <w:szCs w:val="20"/>
              </w:rPr>
              <w:t xml:space="preserve"> </w:t>
            </w:r>
            <w:r w:rsidRPr="005654FD">
              <w:rPr>
                <w:sz w:val="20"/>
                <w:szCs w:val="20"/>
              </w:rPr>
              <w:t>natural</w:t>
            </w:r>
            <w:r w:rsidRPr="005654FD">
              <w:rPr>
                <w:spacing w:val="-8"/>
                <w:sz w:val="20"/>
                <w:szCs w:val="20"/>
              </w:rPr>
              <w:t xml:space="preserve"> </w:t>
            </w:r>
            <w:r w:rsidRPr="005654FD">
              <w:rPr>
                <w:sz w:val="20"/>
                <w:szCs w:val="20"/>
              </w:rPr>
              <w:t>deposits;</w:t>
            </w:r>
            <w:r w:rsidRPr="005654FD">
              <w:rPr>
                <w:spacing w:val="-8"/>
                <w:sz w:val="20"/>
                <w:szCs w:val="20"/>
              </w:rPr>
              <w:t xml:space="preserve"> </w:t>
            </w:r>
            <w:r w:rsidRPr="005654FD">
              <w:rPr>
                <w:sz w:val="20"/>
                <w:szCs w:val="20"/>
              </w:rPr>
              <w:t>Leaching</w:t>
            </w:r>
            <w:r w:rsidRPr="005654FD">
              <w:rPr>
                <w:spacing w:val="-8"/>
                <w:sz w:val="20"/>
                <w:szCs w:val="20"/>
              </w:rPr>
              <w:t xml:space="preserve"> </w:t>
            </w:r>
            <w:r w:rsidRPr="005654FD">
              <w:rPr>
                <w:sz w:val="20"/>
                <w:szCs w:val="20"/>
              </w:rPr>
              <w:t>from wood</w:t>
            </w:r>
            <w:r w:rsidRPr="005654FD">
              <w:rPr>
                <w:spacing w:val="-10"/>
                <w:sz w:val="20"/>
                <w:szCs w:val="20"/>
              </w:rPr>
              <w:t xml:space="preserve"> </w:t>
            </w:r>
            <w:r w:rsidRPr="005654FD">
              <w:rPr>
                <w:sz w:val="20"/>
                <w:szCs w:val="20"/>
              </w:rPr>
              <w:t>preservatives;</w:t>
            </w:r>
            <w:r w:rsidRPr="005654FD">
              <w:rPr>
                <w:spacing w:val="-10"/>
                <w:sz w:val="20"/>
                <w:szCs w:val="20"/>
              </w:rPr>
              <w:t xml:space="preserve"> </w:t>
            </w:r>
            <w:r w:rsidRPr="005654FD">
              <w:rPr>
                <w:sz w:val="20"/>
                <w:szCs w:val="20"/>
              </w:rPr>
              <w:t>Corrosion</w:t>
            </w:r>
            <w:r w:rsidRPr="005654FD">
              <w:rPr>
                <w:spacing w:val="-10"/>
                <w:sz w:val="20"/>
                <w:szCs w:val="20"/>
              </w:rPr>
              <w:t xml:space="preserve"> </w:t>
            </w:r>
            <w:r w:rsidRPr="005654FD">
              <w:rPr>
                <w:sz w:val="20"/>
                <w:szCs w:val="20"/>
              </w:rPr>
              <w:t>of</w:t>
            </w:r>
            <w:r w:rsidRPr="005654FD">
              <w:rPr>
                <w:spacing w:val="-10"/>
                <w:sz w:val="20"/>
                <w:szCs w:val="20"/>
              </w:rPr>
              <w:t xml:space="preserve"> </w:t>
            </w:r>
            <w:r w:rsidRPr="005654FD">
              <w:rPr>
                <w:sz w:val="20"/>
                <w:szCs w:val="20"/>
              </w:rPr>
              <w:t>household plumbing systems.</w:t>
            </w:r>
          </w:p>
        </w:tc>
      </w:tr>
    </w:tbl>
    <w:p w14:paraId="6DB58290" w14:textId="77777777" w:rsidR="005654FD" w:rsidRPr="005654FD" w:rsidRDefault="005654FD" w:rsidP="005654FD">
      <w:pPr>
        <w:widowControl/>
        <w:autoSpaceDE/>
        <w:autoSpaceDN/>
        <w:rPr>
          <w:sz w:val="20"/>
          <w:szCs w:val="20"/>
        </w:rPr>
      </w:pPr>
    </w:p>
    <w:p w14:paraId="675EC2F9" w14:textId="77777777" w:rsidR="005654FD" w:rsidRPr="005654FD" w:rsidRDefault="005654FD" w:rsidP="005654FD">
      <w:pPr>
        <w:widowControl/>
        <w:autoSpaceDE/>
        <w:autoSpaceDN/>
        <w:jc w:val="both"/>
        <w:rPr>
          <w:i/>
          <w:sz w:val="20"/>
          <w:szCs w:val="20"/>
        </w:rPr>
      </w:pPr>
      <w:r w:rsidRPr="005654FD">
        <w:rPr>
          <w:sz w:val="20"/>
          <w:szCs w:val="20"/>
        </w:rPr>
        <w:t>*</w:t>
      </w:r>
      <w:r w:rsidRPr="005654FD">
        <w:rPr>
          <w:i/>
          <w:sz w:val="20"/>
          <w:szCs w:val="20"/>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396AC39E" w14:textId="77777777" w:rsidR="005654FD" w:rsidRPr="005654FD" w:rsidRDefault="00000000" w:rsidP="005654FD">
      <w:pPr>
        <w:widowControl/>
        <w:autoSpaceDE/>
        <w:autoSpaceDN/>
        <w:rPr>
          <w:sz w:val="20"/>
          <w:szCs w:val="20"/>
        </w:rPr>
      </w:pPr>
      <w:r>
        <w:rPr>
          <w:sz w:val="20"/>
          <w:szCs w:val="20"/>
        </w:rPr>
        <w:pict w14:anchorId="16A43B50">
          <v:rect id="_x0000_i1026" style="width:0;height:1.5pt" o:hralign="center" o:hrstd="t" o:hr="t" fillcolor="#a0a0a0" stroked="f"/>
        </w:pict>
      </w:r>
    </w:p>
    <w:tbl>
      <w:tblPr>
        <w:tblW w:w="5141"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9"/>
        <w:gridCol w:w="9378"/>
      </w:tblGrid>
      <w:tr w:rsidR="005654FD" w:rsidRPr="005654FD" w14:paraId="45888ED8" w14:textId="77777777" w:rsidTr="006771AE">
        <w:trPr>
          <w:trHeight w:val="233"/>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FDF5339" w14:textId="77777777" w:rsidR="005654FD" w:rsidRPr="005654FD" w:rsidRDefault="005654FD" w:rsidP="005654FD">
            <w:pPr>
              <w:widowControl/>
              <w:autoSpaceDE/>
              <w:autoSpaceDN/>
              <w:rPr>
                <w:b/>
                <w:bCs/>
                <w:sz w:val="20"/>
                <w:szCs w:val="20"/>
              </w:rPr>
            </w:pPr>
            <w:r w:rsidRPr="005654FD">
              <w:rPr>
                <w:b/>
                <w:bCs/>
                <w:sz w:val="20"/>
                <w:szCs w:val="20"/>
              </w:rPr>
              <w:t>Unit Descriptions</w:t>
            </w:r>
          </w:p>
        </w:tc>
      </w:tr>
      <w:tr w:rsidR="005654FD" w:rsidRPr="005654FD" w14:paraId="045F1E43" w14:textId="77777777" w:rsidTr="006771AE">
        <w:trPr>
          <w:trHeight w:val="23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DCC5D8" w14:textId="77777777" w:rsidR="005654FD" w:rsidRPr="005654FD" w:rsidRDefault="005654FD" w:rsidP="005654FD">
            <w:pPr>
              <w:widowControl/>
              <w:autoSpaceDE/>
              <w:autoSpaceDN/>
              <w:jc w:val="center"/>
              <w:rPr>
                <w:sz w:val="20"/>
                <w:szCs w:val="20"/>
              </w:rPr>
            </w:pPr>
            <w:r w:rsidRPr="005654FD">
              <w:rPr>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EACFD" w14:textId="77777777" w:rsidR="005654FD" w:rsidRPr="005654FD" w:rsidRDefault="005654FD" w:rsidP="005654FD">
            <w:pPr>
              <w:widowControl/>
              <w:autoSpaceDE/>
              <w:autoSpaceDN/>
              <w:jc w:val="center"/>
              <w:rPr>
                <w:sz w:val="20"/>
                <w:szCs w:val="20"/>
              </w:rPr>
            </w:pPr>
            <w:r w:rsidRPr="005654FD">
              <w:rPr>
                <w:b/>
                <w:bCs/>
                <w:sz w:val="20"/>
                <w:szCs w:val="20"/>
              </w:rPr>
              <w:t>Definition</w:t>
            </w:r>
          </w:p>
        </w:tc>
      </w:tr>
      <w:tr w:rsidR="005654FD" w:rsidRPr="005654FD" w14:paraId="1ED76FB7" w14:textId="77777777" w:rsidTr="006771AE">
        <w:trPr>
          <w:trHeight w:val="22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18943B" w14:textId="77777777" w:rsidR="005654FD" w:rsidRPr="005654FD" w:rsidRDefault="005654FD" w:rsidP="005654FD">
            <w:pPr>
              <w:widowControl/>
              <w:autoSpaceDE/>
              <w:autoSpaceDN/>
              <w:jc w:val="center"/>
              <w:rPr>
                <w:sz w:val="20"/>
                <w:szCs w:val="20"/>
              </w:rPr>
            </w:pPr>
            <w:r w:rsidRPr="005654FD">
              <w:rPr>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FB757F" w14:textId="77777777" w:rsidR="005654FD" w:rsidRPr="005654FD" w:rsidRDefault="005654FD" w:rsidP="005654FD">
            <w:pPr>
              <w:widowControl/>
              <w:autoSpaceDE/>
              <w:autoSpaceDN/>
              <w:jc w:val="center"/>
              <w:rPr>
                <w:sz w:val="20"/>
                <w:szCs w:val="20"/>
              </w:rPr>
            </w:pPr>
            <w:r w:rsidRPr="005654FD">
              <w:rPr>
                <w:sz w:val="20"/>
                <w:szCs w:val="20"/>
              </w:rPr>
              <w:t>ppm: parts per million, or milligrams per liter (mg/L)</w:t>
            </w:r>
          </w:p>
        </w:tc>
      </w:tr>
      <w:tr w:rsidR="005654FD" w:rsidRPr="005654FD" w14:paraId="3270BCF4" w14:textId="77777777" w:rsidTr="006771AE">
        <w:trPr>
          <w:trHeight w:val="23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E58C82" w14:textId="77777777" w:rsidR="005654FD" w:rsidRPr="005654FD" w:rsidRDefault="005654FD" w:rsidP="005654FD">
            <w:pPr>
              <w:widowControl/>
              <w:autoSpaceDE/>
              <w:autoSpaceDN/>
              <w:jc w:val="center"/>
              <w:rPr>
                <w:sz w:val="20"/>
                <w:szCs w:val="20"/>
              </w:rPr>
            </w:pPr>
            <w:r w:rsidRPr="005654FD">
              <w:rPr>
                <w:sz w:val="20"/>
                <w:szCs w:val="20"/>
              </w:rPr>
              <w:lastRenderedPageBreak/>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4C2694" w14:textId="77777777" w:rsidR="005654FD" w:rsidRPr="005654FD" w:rsidRDefault="005654FD" w:rsidP="005654FD">
            <w:pPr>
              <w:widowControl/>
              <w:autoSpaceDE/>
              <w:autoSpaceDN/>
              <w:jc w:val="center"/>
              <w:rPr>
                <w:sz w:val="20"/>
                <w:szCs w:val="20"/>
              </w:rPr>
            </w:pPr>
            <w:r w:rsidRPr="005654FD">
              <w:rPr>
                <w:sz w:val="20"/>
                <w:szCs w:val="20"/>
              </w:rPr>
              <w:t>ppb: parts per billion, or micrograms per liter (µg/L)</w:t>
            </w:r>
          </w:p>
        </w:tc>
      </w:tr>
      <w:tr w:rsidR="005654FD" w:rsidRPr="005654FD" w14:paraId="0EF06CEC" w14:textId="77777777" w:rsidTr="006771AE">
        <w:trPr>
          <w:trHeight w:val="23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0DB788" w14:textId="77777777" w:rsidR="005654FD" w:rsidRPr="005654FD" w:rsidRDefault="005654FD" w:rsidP="005654FD">
            <w:pPr>
              <w:widowControl/>
              <w:autoSpaceDE/>
              <w:autoSpaceDN/>
              <w:jc w:val="center"/>
              <w:rPr>
                <w:sz w:val="20"/>
                <w:szCs w:val="20"/>
              </w:rPr>
            </w:pPr>
            <w:r w:rsidRPr="005654FD">
              <w:rPr>
                <w:sz w:val="20"/>
                <w:szCs w:val="20"/>
              </w:rPr>
              <w:t>MFL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469C8B" w14:textId="77777777" w:rsidR="005654FD" w:rsidRPr="005654FD" w:rsidRDefault="005654FD" w:rsidP="005654FD">
            <w:pPr>
              <w:widowControl/>
              <w:autoSpaceDE/>
              <w:autoSpaceDN/>
              <w:jc w:val="center"/>
              <w:rPr>
                <w:sz w:val="20"/>
                <w:szCs w:val="20"/>
              </w:rPr>
            </w:pPr>
            <w:r w:rsidRPr="005654FD">
              <w:rPr>
                <w:sz w:val="20"/>
                <w:szCs w:val="20"/>
              </w:rPr>
              <w:t>MFL: million fibers per liter, used to measure asbestos concentration</w:t>
            </w:r>
          </w:p>
        </w:tc>
      </w:tr>
      <w:tr w:rsidR="005654FD" w:rsidRPr="005654FD" w14:paraId="04884B76" w14:textId="77777777" w:rsidTr="006771AE">
        <w:trPr>
          <w:trHeight w:val="23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8F46EB" w14:textId="77777777" w:rsidR="005654FD" w:rsidRPr="005654FD" w:rsidRDefault="005654FD" w:rsidP="005654FD">
            <w:pPr>
              <w:widowControl/>
              <w:autoSpaceDE/>
              <w:autoSpaceDN/>
              <w:jc w:val="center"/>
              <w:rPr>
                <w:sz w:val="20"/>
                <w:szCs w:val="20"/>
              </w:rPr>
            </w:pPr>
            <w:r w:rsidRPr="005654FD">
              <w:rPr>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A06D26" w14:textId="77777777" w:rsidR="005654FD" w:rsidRPr="005654FD" w:rsidRDefault="005654FD" w:rsidP="005654FD">
            <w:pPr>
              <w:widowControl/>
              <w:autoSpaceDE/>
              <w:autoSpaceDN/>
              <w:jc w:val="center"/>
              <w:rPr>
                <w:sz w:val="20"/>
                <w:szCs w:val="20"/>
              </w:rPr>
            </w:pPr>
            <w:r w:rsidRPr="005654FD">
              <w:rPr>
                <w:sz w:val="20"/>
                <w:szCs w:val="20"/>
              </w:rPr>
              <w:t>NA: not applicable</w:t>
            </w:r>
          </w:p>
        </w:tc>
      </w:tr>
      <w:tr w:rsidR="005654FD" w:rsidRPr="005654FD" w14:paraId="54268DBF" w14:textId="77777777" w:rsidTr="006771AE">
        <w:trPr>
          <w:trHeight w:val="23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C39CB2" w14:textId="77777777" w:rsidR="005654FD" w:rsidRPr="005654FD" w:rsidRDefault="005654FD" w:rsidP="005654FD">
            <w:pPr>
              <w:widowControl/>
              <w:autoSpaceDE/>
              <w:autoSpaceDN/>
              <w:jc w:val="center"/>
              <w:rPr>
                <w:sz w:val="20"/>
                <w:szCs w:val="20"/>
              </w:rPr>
            </w:pPr>
            <w:r w:rsidRPr="005654FD">
              <w:rPr>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5F46A9" w14:textId="77777777" w:rsidR="005654FD" w:rsidRPr="005654FD" w:rsidRDefault="005654FD" w:rsidP="005654FD">
            <w:pPr>
              <w:widowControl/>
              <w:autoSpaceDE/>
              <w:autoSpaceDN/>
              <w:jc w:val="center"/>
              <w:rPr>
                <w:sz w:val="20"/>
                <w:szCs w:val="20"/>
              </w:rPr>
            </w:pPr>
            <w:r w:rsidRPr="005654FD">
              <w:rPr>
                <w:sz w:val="20"/>
                <w:szCs w:val="20"/>
              </w:rPr>
              <w:t>ND: Not detected</w:t>
            </w:r>
          </w:p>
        </w:tc>
      </w:tr>
      <w:tr w:rsidR="005654FD" w:rsidRPr="005654FD" w14:paraId="1500BF47" w14:textId="77777777" w:rsidTr="006771AE">
        <w:trPr>
          <w:trHeight w:val="23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18B5BF" w14:textId="77777777" w:rsidR="005654FD" w:rsidRPr="005654FD" w:rsidRDefault="005654FD" w:rsidP="005654FD">
            <w:pPr>
              <w:widowControl/>
              <w:autoSpaceDE/>
              <w:autoSpaceDN/>
              <w:jc w:val="center"/>
              <w:rPr>
                <w:sz w:val="20"/>
                <w:szCs w:val="20"/>
              </w:rPr>
            </w:pPr>
            <w:r w:rsidRPr="005654FD">
              <w:rPr>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0146AA" w14:textId="77777777" w:rsidR="005654FD" w:rsidRPr="005654FD" w:rsidRDefault="005654FD" w:rsidP="005654FD">
            <w:pPr>
              <w:widowControl/>
              <w:autoSpaceDE/>
              <w:autoSpaceDN/>
              <w:jc w:val="center"/>
              <w:rPr>
                <w:sz w:val="20"/>
                <w:szCs w:val="20"/>
              </w:rPr>
            </w:pPr>
            <w:r w:rsidRPr="005654FD">
              <w:rPr>
                <w:sz w:val="20"/>
                <w:szCs w:val="20"/>
              </w:rPr>
              <w:t>NR: Monitoring not required but recommended.</w:t>
            </w:r>
          </w:p>
        </w:tc>
      </w:tr>
    </w:tbl>
    <w:p w14:paraId="58B6C043" w14:textId="77777777" w:rsidR="005654FD" w:rsidRPr="005654FD" w:rsidRDefault="005654FD" w:rsidP="005654FD">
      <w:pPr>
        <w:widowControl/>
        <w:autoSpaceDE/>
        <w:autoSpaceDN/>
        <w:rPr>
          <w:sz w:val="20"/>
          <w:szCs w:val="20"/>
        </w:rPr>
      </w:pPr>
    </w:p>
    <w:p w14:paraId="75FAB064" w14:textId="77777777" w:rsidR="005654FD" w:rsidRPr="005654FD" w:rsidRDefault="005654FD" w:rsidP="005654FD">
      <w:pPr>
        <w:widowControl/>
        <w:autoSpaceDE/>
        <w:autoSpaceDN/>
        <w:rPr>
          <w:sz w:val="20"/>
          <w:szCs w:val="20"/>
        </w:rPr>
      </w:pPr>
    </w:p>
    <w:tbl>
      <w:tblPr>
        <w:tblW w:w="5145"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14"/>
        <w:gridCol w:w="8921"/>
      </w:tblGrid>
      <w:tr w:rsidR="005654FD" w:rsidRPr="005654FD" w14:paraId="1DFCD73F" w14:textId="77777777" w:rsidTr="006771AE">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D4DD54E" w14:textId="77777777" w:rsidR="005654FD" w:rsidRPr="005654FD" w:rsidRDefault="005654FD" w:rsidP="005654FD">
            <w:pPr>
              <w:widowControl/>
              <w:autoSpaceDE/>
              <w:autoSpaceDN/>
              <w:rPr>
                <w:b/>
                <w:bCs/>
                <w:sz w:val="20"/>
                <w:szCs w:val="20"/>
              </w:rPr>
            </w:pPr>
            <w:r w:rsidRPr="005654FD">
              <w:rPr>
                <w:b/>
                <w:bCs/>
                <w:sz w:val="20"/>
                <w:szCs w:val="20"/>
              </w:rPr>
              <w:t>Important Drinking Water Definitions</w:t>
            </w:r>
          </w:p>
        </w:tc>
      </w:tr>
      <w:tr w:rsidR="005654FD" w:rsidRPr="005654FD" w14:paraId="08A4A58C"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DA516D" w14:textId="77777777" w:rsidR="005654FD" w:rsidRPr="005654FD" w:rsidRDefault="005654FD" w:rsidP="005654FD">
            <w:pPr>
              <w:widowControl/>
              <w:autoSpaceDE/>
              <w:autoSpaceDN/>
              <w:jc w:val="center"/>
              <w:rPr>
                <w:b/>
                <w:bCs/>
                <w:sz w:val="20"/>
                <w:szCs w:val="20"/>
              </w:rPr>
            </w:pPr>
            <w:r w:rsidRPr="005654FD">
              <w:rPr>
                <w:b/>
                <w:bCs/>
                <w:sz w:val="20"/>
                <w:szCs w:val="20"/>
              </w:rPr>
              <w:t>Term</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72654A" w14:textId="77777777" w:rsidR="005654FD" w:rsidRPr="005654FD" w:rsidRDefault="005654FD" w:rsidP="005654FD">
            <w:pPr>
              <w:widowControl/>
              <w:autoSpaceDE/>
              <w:autoSpaceDN/>
              <w:jc w:val="center"/>
              <w:rPr>
                <w:b/>
                <w:bCs/>
                <w:sz w:val="20"/>
                <w:szCs w:val="20"/>
              </w:rPr>
            </w:pPr>
            <w:r w:rsidRPr="005654FD">
              <w:rPr>
                <w:b/>
                <w:bCs/>
                <w:sz w:val="20"/>
                <w:szCs w:val="20"/>
              </w:rPr>
              <w:t>Definition</w:t>
            </w:r>
          </w:p>
        </w:tc>
      </w:tr>
      <w:tr w:rsidR="005654FD" w:rsidRPr="005654FD" w14:paraId="3F6BE68E"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6FA149" w14:textId="77777777" w:rsidR="005654FD" w:rsidRPr="005654FD" w:rsidRDefault="005654FD" w:rsidP="005654FD">
            <w:pPr>
              <w:widowControl/>
              <w:autoSpaceDE/>
              <w:autoSpaceDN/>
              <w:jc w:val="center"/>
              <w:rPr>
                <w:sz w:val="20"/>
                <w:szCs w:val="20"/>
              </w:rPr>
            </w:pPr>
            <w:r w:rsidRPr="005654FD">
              <w:rPr>
                <w:sz w:val="20"/>
                <w:szCs w:val="20"/>
              </w:rPr>
              <w:t>MCLG</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8B348D" w14:textId="77777777" w:rsidR="005654FD" w:rsidRPr="005654FD" w:rsidRDefault="005654FD" w:rsidP="005654FD">
            <w:pPr>
              <w:widowControl/>
              <w:autoSpaceDE/>
              <w:autoSpaceDN/>
              <w:rPr>
                <w:sz w:val="20"/>
                <w:szCs w:val="20"/>
              </w:rPr>
            </w:pPr>
            <w:r w:rsidRPr="005654FD">
              <w:rPr>
                <w:sz w:val="20"/>
                <w:szCs w:val="20"/>
              </w:rPr>
              <w:t>MCLG: Maximum Contaminant Level Goal: The level of a contaminant in drinking water below which there is no known or expected risk to health. MCLGs allow for a margin of safety.</w:t>
            </w:r>
          </w:p>
        </w:tc>
      </w:tr>
      <w:tr w:rsidR="005654FD" w:rsidRPr="005654FD" w14:paraId="3D8C6B31"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78AD8E" w14:textId="77777777" w:rsidR="005654FD" w:rsidRPr="005654FD" w:rsidRDefault="005654FD" w:rsidP="005654FD">
            <w:pPr>
              <w:widowControl/>
              <w:autoSpaceDE/>
              <w:autoSpaceDN/>
              <w:jc w:val="center"/>
              <w:rPr>
                <w:sz w:val="20"/>
                <w:szCs w:val="20"/>
              </w:rPr>
            </w:pPr>
            <w:r w:rsidRPr="005654FD">
              <w:rPr>
                <w:sz w:val="20"/>
                <w:szCs w:val="20"/>
              </w:rPr>
              <w:t>MCL</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A6DD81" w14:textId="77777777" w:rsidR="005654FD" w:rsidRPr="005654FD" w:rsidRDefault="005654FD" w:rsidP="005654FD">
            <w:pPr>
              <w:widowControl/>
              <w:autoSpaceDE/>
              <w:autoSpaceDN/>
              <w:rPr>
                <w:sz w:val="20"/>
                <w:szCs w:val="20"/>
              </w:rPr>
            </w:pPr>
            <w:r w:rsidRPr="005654FD">
              <w:rPr>
                <w:sz w:val="20"/>
                <w:szCs w:val="20"/>
              </w:rPr>
              <w:t>MCL: Maximum Contaminant Level: The highest level of a contaminant that is allowed in drinking water. MCLs are set as close to the MCLGs as feasible using the best available treatment technology.</w:t>
            </w:r>
          </w:p>
        </w:tc>
      </w:tr>
      <w:tr w:rsidR="005654FD" w:rsidRPr="005654FD" w14:paraId="3A03E041"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F8FBA9" w14:textId="77777777" w:rsidR="005654FD" w:rsidRPr="005654FD" w:rsidRDefault="005654FD" w:rsidP="005654FD">
            <w:pPr>
              <w:widowControl/>
              <w:autoSpaceDE/>
              <w:autoSpaceDN/>
              <w:jc w:val="center"/>
              <w:rPr>
                <w:sz w:val="20"/>
                <w:szCs w:val="20"/>
              </w:rPr>
            </w:pPr>
            <w:r w:rsidRPr="005654FD">
              <w:rPr>
                <w:sz w:val="20"/>
                <w:szCs w:val="20"/>
              </w:rPr>
              <w:t>TT</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DB5976" w14:textId="77777777" w:rsidR="005654FD" w:rsidRPr="005654FD" w:rsidRDefault="005654FD" w:rsidP="005654FD">
            <w:pPr>
              <w:widowControl/>
              <w:autoSpaceDE/>
              <w:autoSpaceDN/>
              <w:rPr>
                <w:sz w:val="20"/>
                <w:szCs w:val="20"/>
              </w:rPr>
            </w:pPr>
            <w:r w:rsidRPr="005654FD">
              <w:rPr>
                <w:sz w:val="20"/>
                <w:szCs w:val="20"/>
              </w:rPr>
              <w:t>TT: Treatment Technique: A required process intended to reduce the level of a contaminant in drinking water.</w:t>
            </w:r>
          </w:p>
        </w:tc>
      </w:tr>
      <w:tr w:rsidR="005654FD" w:rsidRPr="005654FD" w14:paraId="25C79F08"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BEF607" w14:textId="77777777" w:rsidR="005654FD" w:rsidRPr="005654FD" w:rsidRDefault="005654FD" w:rsidP="005654FD">
            <w:pPr>
              <w:widowControl/>
              <w:autoSpaceDE/>
              <w:autoSpaceDN/>
              <w:jc w:val="center"/>
              <w:rPr>
                <w:sz w:val="20"/>
                <w:szCs w:val="20"/>
              </w:rPr>
            </w:pPr>
            <w:r w:rsidRPr="005654FD">
              <w:rPr>
                <w:sz w:val="20"/>
                <w:szCs w:val="20"/>
              </w:rPr>
              <w:t>AL</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F15145" w14:textId="77777777" w:rsidR="005654FD" w:rsidRPr="005654FD" w:rsidRDefault="005654FD" w:rsidP="005654FD">
            <w:pPr>
              <w:widowControl/>
              <w:autoSpaceDE/>
              <w:autoSpaceDN/>
              <w:rPr>
                <w:sz w:val="20"/>
                <w:szCs w:val="20"/>
              </w:rPr>
            </w:pPr>
            <w:r w:rsidRPr="005654FD">
              <w:rPr>
                <w:sz w:val="20"/>
                <w:szCs w:val="20"/>
              </w:rPr>
              <w:t>AL: Action Level: The concentration of a contaminant which, if exceeded, triggers treatment or other requirements which a water system must follow.</w:t>
            </w:r>
          </w:p>
        </w:tc>
      </w:tr>
      <w:tr w:rsidR="005654FD" w:rsidRPr="005654FD" w14:paraId="3E21442C"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2CBD03" w14:textId="77777777" w:rsidR="005654FD" w:rsidRPr="005654FD" w:rsidRDefault="005654FD" w:rsidP="005654FD">
            <w:pPr>
              <w:widowControl/>
              <w:autoSpaceDE/>
              <w:autoSpaceDN/>
              <w:jc w:val="center"/>
              <w:rPr>
                <w:sz w:val="20"/>
                <w:szCs w:val="20"/>
              </w:rPr>
            </w:pPr>
            <w:r w:rsidRPr="005654FD">
              <w:rPr>
                <w:sz w:val="20"/>
                <w:szCs w:val="20"/>
              </w:rPr>
              <w:t>Variances and Exemptions</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5C0464" w14:textId="77777777" w:rsidR="005654FD" w:rsidRPr="005654FD" w:rsidRDefault="005654FD" w:rsidP="005654FD">
            <w:pPr>
              <w:widowControl/>
              <w:autoSpaceDE/>
              <w:autoSpaceDN/>
              <w:rPr>
                <w:sz w:val="20"/>
                <w:szCs w:val="20"/>
              </w:rPr>
            </w:pPr>
            <w:r w:rsidRPr="005654FD">
              <w:rPr>
                <w:sz w:val="20"/>
                <w:szCs w:val="20"/>
              </w:rPr>
              <w:t>Variances and Exemptions: State or EPA permission not to meet an MCL or a treatment technique under certain conditions.</w:t>
            </w:r>
          </w:p>
        </w:tc>
      </w:tr>
      <w:tr w:rsidR="005654FD" w:rsidRPr="005654FD" w14:paraId="2C5D3638"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412FA4" w14:textId="77777777" w:rsidR="005654FD" w:rsidRPr="005654FD" w:rsidRDefault="005654FD" w:rsidP="005654FD">
            <w:pPr>
              <w:widowControl/>
              <w:autoSpaceDE/>
              <w:autoSpaceDN/>
              <w:jc w:val="center"/>
              <w:rPr>
                <w:sz w:val="20"/>
                <w:szCs w:val="20"/>
              </w:rPr>
            </w:pPr>
            <w:r w:rsidRPr="005654FD">
              <w:rPr>
                <w:sz w:val="20"/>
                <w:szCs w:val="20"/>
              </w:rPr>
              <w:t>MRDLG</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CD7061" w14:textId="77777777" w:rsidR="005654FD" w:rsidRPr="005654FD" w:rsidRDefault="005654FD" w:rsidP="005654FD">
            <w:pPr>
              <w:widowControl/>
              <w:autoSpaceDE/>
              <w:autoSpaceDN/>
              <w:rPr>
                <w:sz w:val="20"/>
                <w:szCs w:val="20"/>
              </w:rPr>
            </w:pPr>
            <w:r w:rsidRPr="005654FD">
              <w:rPr>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5654FD" w:rsidRPr="005654FD" w14:paraId="1F312A17"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F5DB49" w14:textId="77777777" w:rsidR="005654FD" w:rsidRPr="005654FD" w:rsidRDefault="005654FD" w:rsidP="005654FD">
            <w:pPr>
              <w:widowControl/>
              <w:autoSpaceDE/>
              <w:autoSpaceDN/>
              <w:jc w:val="center"/>
              <w:rPr>
                <w:sz w:val="20"/>
                <w:szCs w:val="20"/>
              </w:rPr>
            </w:pPr>
            <w:r w:rsidRPr="005654FD">
              <w:rPr>
                <w:sz w:val="20"/>
                <w:szCs w:val="20"/>
              </w:rPr>
              <w:t>MRDL</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EA4A4D" w14:textId="77777777" w:rsidR="005654FD" w:rsidRPr="005654FD" w:rsidRDefault="005654FD" w:rsidP="005654FD">
            <w:pPr>
              <w:widowControl/>
              <w:autoSpaceDE/>
              <w:autoSpaceDN/>
              <w:rPr>
                <w:sz w:val="20"/>
                <w:szCs w:val="20"/>
              </w:rPr>
            </w:pPr>
            <w:r w:rsidRPr="005654FD">
              <w:rPr>
                <w:sz w:val="20"/>
                <w:szCs w:val="20"/>
              </w:rPr>
              <w:t>MRDL: Maximum residual disinfectant level. The highest level of a disinfectant allowed in drinking water. There is convincing evidence that addition of a disinfectant is necessary for control of microbial contaminants.</w:t>
            </w:r>
          </w:p>
        </w:tc>
      </w:tr>
      <w:tr w:rsidR="005654FD" w:rsidRPr="005654FD" w14:paraId="76D22DA3"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287E16" w14:textId="77777777" w:rsidR="005654FD" w:rsidRPr="005654FD" w:rsidRDefault="005654FD" w:rsidP="005654FD">
            <w:pPr>
              <w:widowControl/>
              <w:autoSpaceDE/>
              <w:autoSpaceDN/>
              <w:jc w:val="center"/>
              <w:rPr>
                <w:sz w:val="20"/>
                <w:szCs w:val="20"/>
              </w:rPr>
            </w:pPr>
            <w:r w:rsidRPr="005654FD">
              <w:rPr>
                <w:sz w:val="20"/>
                <w:szCs w:val="20"/>
              </w:rPr>
              <w:t>MNR</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79E1A3" w14:textId="77777777" w:rsidR="005654FD" w:rsidRPr="005654FD" w:rsidRDefault="005654FD" w:rsidP="005654FD">
            <w:pPr>
              <w:widowControl/>
              <w:autoSpaceDE/>
              <w:autoSpaceDN/>
              <w:rPr>
                <w:sz w:val="20"/>
                <w:szCs w:val="20"/>
              </w:rPr>
            </w:pPr>
            <w:r w:rsidRPr="005654FD">
              <w:rPr>
                <w:sz w:val="20"/>
                <w:szCs w:val="20"/>
              </w:rPr>
              <w:t>MNR: Monitored Not Regulated</w:t>
            </w:r>
          </w:p>
        </w:tc>
      </w:tr>
      <w:tr w:rsidR="005654FD" w:rsidRPr="005654FD" w14:paraId="3DFDD423"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2DB721" w14:textId="77777777" w:rsidR="005654FD" w:rsidRPr="005654FD" w:rsidRDefault="005654FD" w:rsidP="005654FD">
            <w:pPr>
              <w:widowControl/>
              <w:autoSpaceDE/>
              <w:autoSpaceDN/>
              <w:jc w:val="center"/>
              <w:rPr>
                <w:sz w:val="20"/>
                <w:szCs w:val="20"/>
              </w:rPr>
            </w:pPr>
            <w:r w:rsidRPr="005654FD">
              <w:rPr>
                <w:sz w:val="20"/>
                <w:szCs w:val="20"/>
              </w:rPr>
              <w:t>MPL</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D76301" w14:textId="77777777" w:rsidR="005654FD" w:rsidRPr="005654FD" w:rsidRDefault="005654FD" w:rsidP="005654FD">
            <w:pPr>
              <w:widowControl/>
              <w:autoSpaceDE/>
              <w:autoSpaceDN/>
              <w:rPr>
                <w:sz w:val="20"/>
                <w:szCs w:val="20"/>
              </w:rPr>
            </w:pPr>
            <w:r w:rsidRPr="005654FD">
              <w:rPr>
                <w:sz w:val="20"/>
                <w:szCs w:val="20"/>
              </w:rPr>
              <w:t>MPL: State Assigned Maximum Permissible Level</w:t>
            </w:r>
          </w:p>
        </w:tc>
      </w:tr>
      <w:tr w:rsidR="005654FD" w:rsidRPr="005654FD" w14:paraId="1D9D10B9"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DC01416" w14:textId="77777777" w:rsidR="005654FD" w:rsidRPr="005654FD" w:rsidRDefault="005654FD" w:rsidP="005654FD">
            <w:pPr>
              <w:widowControl/>
              <w:autoSpaceDE/>
              <w:autoSpaceDN/>
              <w:jc w:val="center"/>
              <w:rPr>
                <w:sz w:val="20"/>
                <w:szCs w:val="20"/>
              </w:rPr>
            </w:pPr>
            <w:r w:rsidRPr="005654FD">
              <w:rPr>
                <w:sz w:val="20"/>
                <w:szCs w:val="20"/>
              </w:rPr>
              <w:t>Level 1 Assessment</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CF73DF" w14:textId="77777777" w:rsidR="005654FD" w:rsidRPr="005654FD" w:rsidRDefault="005654FD" w:rsidP="005654FD">
            <w:pPr>
              <w:widowControl/>
              <w:autoSpaceDE/>
              <w:autoSpaceDN/>
              <w:rPr>
                <w:sz w:val="20"/>
                <w:szCs w:val="20"/>
              </w:rPr>
            </w:pPr>
            <w:r w:rsidRPr="005654FD">
              <w:rPr>
                <w:sz w:val="20"/>
                <w:szCs w:val="20"/>
              </w:rPr>
              <w:t>A Level 1 assessment is a study of the water system to identify potential problems and determine (if possible) why total coliform bacteria have been found in our water system.</w:t>
            </w:r>
          </w:p>
        </w:tc>
      </w:tr>
      <w:tr w:rsidR="005654FD" w:rsidRPr="005654FD" w14:paraId="6E8F2409" w14:textId="77777777" w:rsidTr="006771AE">
        <w:tc>
          <w:tcPr>
            <w:tcW w:w="68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975376" w14:textId="77777777" w:rsidR="005654FD" w:rsidRPr="005654FD" w:rsidRDefault="005654FD" w:rsidP="005654FD">
            <w:pPr>
              <w:widowControl/>
              <w:autoSpaceDE/>
              <w:autoSpaceDN/>
              <w:jc w:val="center"/>
              <w:rPr>
                <w:sz w:val="20"/>
                <w:szCs w:val="20"/>
              </w:rPr>
            </w:pPr>
            <w:r w:rsidRPr="005654FD">
              <w:rPr>
                <w:sz w:val="20"/>
                <w:szCs w:val="20"/>
              </w:rPr>
              <w:t>Level 2 Assessment</w:t>
            </w:r>
          </w:p>
        </w:tc>
        <w:tc>
          <w:tcPr>
            <w:tcW w:w="431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169AFEF" w14:textId="77777777" w:rsidR="005654FD" w:rsidRPr="005654FD" w:rsidRDefault="005654FD" w:rsidP="005654FD">
            <w:pPr>
              <w:widowControl/>
              <w:autoSpaceDE/>
              <w:autoSpaceDN/>
              <w:rPr>
                <w:sz w:val="20"/>
                <w:szCs w:val="20"/>
              </w:rPr>
            </w:pPr>
            <w:r w:rsidRPr="005654FD">
              <w:rPr>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tc>
      </w:tr>
    </w:tbl>
    <w:p w14:paraId="046660AA" w14:textId="77777777" w:rsidR="005654FD" w:rsidRPr="005654FD" w:rsidRDefault="005654FD" w:rsidP="005654FD">
      <w:pPr>
        <w:widowControl/>
        <w:autoSpaceDE/>
        <w:autoSpaceDN/>
        <w:rPr>
          <w:sz w:val="20"/>
          <w:szCs w:val="20"/>
        </w:rPr>
      </w:pPr>
    </w:p>
    <w:tbl>
      <w:tblPr>
        <w:tblpPr w:leftFromText="180" w:rightFromText="180" w:vertAnchor="text"/>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3894"/>
      </w:tblGrid>
      <w:tr w:rsidR="005654FD" w:rsidRPr="005654FD" w14:paraId="4A511A93" w14:textId="77777777" w:rsidTr="006771AE">
        <w:trPr>
          <w:trHeight w:val="238"/>
        </w:trPr>
        <w:tc>
          <w:tcPr>
            <w:tcW w:w="11255" w:type="dxa"/>
            <w:gridSpan w:val="2"/>
            <w:shd w:val="clear" w:color="auto" w:fill="D9D9D9"/>
            <w:tcMar>
              <w:top w:w="0" w:type="dxa"/>
              <w:left w:w="108" w:type="dxa"/>
              <w:bottom w:w="0" w:type="dxa"/>
              <w:right w:w="108" w:type="dxa"/>
            </w:tcMar>
            <w:hideMark/>
          </w:tcPr>
          <w:p w14:paraId="669702BE" w14:textId="77777777" w:rsidR="005654FD" w:rsidRPr="005654FD" w:rsidRDefault="005654FD" w:rsidP="005654FD">
            <w:pPr>
              <w:widowControl/>
              <w:autoSpaceDE/>
              <w:autoSpaceDN/>
              <w:jc w:val="center"/>
              <w:rPr>
                <w:b/>
                <w:bCs/>
                <w:sz w:val="20"/>
                <w:szCs w:val="20"/>
              </w:rPr>
            </w:pPr>
            <w:r w:rsidRPr="005654FD">
              <w:rPr>
                <w:b/>
                <w:bCs/>
                <w:sz w:val="20"/>
                <w:szCs w:val="20"/>
              </w:rPr>
              <w:t>CCR Definitions for the RTCR</w:t>
            </w:r>
          </w:p>
        </w:tc>
      </w:tr>
      <w:tr w:rsidR="005654FD" w:rsidRPr="005654FD" w14:paraId="6D837905" w14:textId="77777777" w:rsidTr="006771AE">
        <w:trPr>
          <w:trHeight w:val="248"/>
        </w:trPr>
        <w:tc>
          <w:tcPr>
            <w:tcW w:w="7361" w:type="dxa"/>
            <w:shd w:val="clear" w:color="auto" w:fill="D9D9D9"/>
            <w:tcMar>
              <w:top w:w="0" w:type="dxa"/>
              <w:left w:w="108" w:type="dxa"/>
              <w:bottom w:w="0" w:type="dxa"/>
              <w:right w:w="108" w:type="dxa"/>
            </w:tcMar>
            <w:hideMark/>
          </w:tcPr>
          <w:p w14:paraId="2475544B" w14:textId="77777777" w:rsidR="005654FD" w:rsidRPr="005654FD" w:rsidRDefault="005654FD" w:rsidP="005654FD">
            <w:pPr>
              <w:widowControl/>
              <w:autoSpaceDE/>
              <w:autoSpaceDN/>
              <w:jc w:val="center"/>
              <w:rPr>
                <w:b/>
                <w:sz w:val="20"/>
                <w:szCs w:val="20"/>
              </w:rPr>
            </w:pPr>
            <w:r w:rsidRPr="005654FD">
              <w:rPr>
                <w:b/>
                <w:sz w:val="20"/>
                <w:szCs w:val="20"/>
              </w:rPr>
              <w:t>CCR Definition</w:t>
            </w:r>
          </w:p>
        </w:tc>
        <w:tc>
          <w:tcPr>
            <w:tcW w:w="3894" w:type="dxa"/>
            <w:shd w:val="clear" w:color="auto" w:fill="D9D9D9"/>
            <w:tcMar>
              <w:top w:w="0" w:type="dxa"/>
              <w:left w:w="108" w:type="dxa"/>
              <w:bottom w:w="0" w:type="dxa"/>
              <w:right w:w="108" w:type="dxa"/>
            </w:tcMar>
            <w:hideMark/>
          </w:tcPr>
          <w:p w14:paraId="442F8163" w14:textId="77777777" w:rsidR="005654FD" w:rsidRPr="005654FD" w:rsidRDefault="005654FD" w:rsidP="005654FD">
            <w:pPr>
              <w:widowControl/>
              <w:autoSpaceDE/>
              <w:autoSpaceDN/>
              <w:jc w:val="center"/>
              <w:rPr>
                <w:b/>
                <w:sz w:val="20"/>
                <w:szCs w:val="20"/>
              </w:rPr>
            </w:pPr>
            <w:r w:rsidRPr="005654FD">
              <w:rPr>
                <w:b/>
                <w:sz w:val="20"/>
                <w:szCs w:val="20"/>
              </w:rPr>
              <w:t>Citation</w:t>
            </w:r>
          </w:p>
        </w:tc>
      </w:tr>
      <w:tr w:rsidR="005654FD" w:rsidRPr="005654FD" w14:paraId="0EDCF5D7" w14:textId="77777777" w:rsidTr="006771AE">
        <w:trPr>
          <w:trHeight w:val="834"/>
        </w:trPr>
        <w:tc>
          <w:tcPr>
            <w:tcW w:w="7361" w:type="dxa"/>
            <w:tcMar>
              <w:top w:w="0" w:type="dxa"/>
              <w:left w:w="108" w:type="dxa"/>
              <w:bottom w:w="0" w:type="dxa"/>
              <w:right w:w="108" w:type="dxa"/>
            </w:tcMar>
            <w:hideMark/>
          </w:tcPr>
          <w:p w14:paraId="67C6AEA6" w14:textId="77777777" w:rsidR="005654FD" w:rsidRPr="005654FD" w:rsidRDefault="005654FD" w:rsidP="005654FD">
            <w:pPr>
              <w:widowControl/>
              <w:autoSpaceDE/>
              <w:autoSpaceDN/>
              <w:rPr>
                <w:sz w:val="20"/>
                <w:szCs w:val="20"/>
              </w:rPr>
            </w:pPr>
            <w:r w:rsidRPr="005654FD">
              <w:rPr>
                <w:b/>
                <w:bCs/>
                <w:sz w:val="20"/>
                <w:szCs w:val="20"/>
              </w:rPr>
              <w:t>Level 2 Assessment:</w:t>
            </w:r>
            <w:r w:rsidRPr="005654FD">
              <w:rPr>
                <w:sz w:val="20"/>
                <w:szCs w:val="20"/>
              </w:rPr>
              <w:t xml:space="preserve">  A Level 2 assessment is a very detailed study of the water system to identify potential problems and determine (if possible) why and </w:t>
            </w:r>
            <w:r w:rsidRPr="005654FD">
              <w:rPr>
                <w:i/>
                <w:iCs/>
                <w:sz w:val="20"/>
                <w:szCs w:val="20"/>
              </w:rPr>
              <w:t>E. coli</w:t>
            </w:r>
            <w:r w:rsidRPr="005654FD">
              <w:rPr>
                <w:sz w:val="20"/>
                <w:szCs w:val="20"/>
              </w:rPr>
              <w:t xml:space="preserve"> MCL violation has occurred and/or why total coliform bacteria have been found in our water system on multiple occasions.</w:t>
            </w:r>
          </w:p>
        </w:tc>
        <w:tc>
          <w:tcPr>
            <w:tcW w:w="3894" w:type="dxa"/>
            <w:tcMar>
              <w:top w:w="0" w:type="dxa"/>
              <w:left w:w="108" w:type="dxa"/>
              <w:bottom w:w="0" w:type="dxa"/>
              <w:right w:w="108" w:type="dxa"/>
            </w:tcMar>
            <w:hideMark/>
          </w:tcPr>
          <w:p w14:paraId="4C26FDA1" w14:textId="77777777" w:rsidR="005654FD" w:rsidRPr="005654FD" w:rsidRDefault="005654FD" w:rsidP="005654FD">
            <w:pPr>
              <w:widowControl/>
              <w:autoSpaceDE/>
              <w:autoSpaceDN/>
              <w:jc w:val="center"/>
              <w:rPr>
                <w:sz w:val="20"/>
                <w:szCs w:val="20"/>
              </w:rPr>
            </w:pPr>
            <w:r w:rsidRPr="005654FD">
              <w:rPr>
                <w:sz w:val="20"/>
                <w:szCs w:val="20"/>
              </w:rPr>
              <w:t>40 CFR 141.153(c)(4)(ii)</w:t>
            </w:r>
          </w:p>
        </w:tc>
      </w:tr>
    </w:tbl>
    <w:p w14:paraId="4DCFDF3E" w14:textId="77777777" w:rsidR="005654FD" w:rsidRPr="005654FD" w:rsidRDefault="005654FD" w:rsidP="005654FD">
      <w:pPr>
        <w:widowControl/>
        <w:autoSpaceDE/>
        <w:autoSpaceDN/>
        <w:rPr>
          <w:rFonts w:ascii="Calibri" w:eastAsia="Calibri" w:hAnsi="Calibri" w:cs="Calibri"/>
          <w:sz w:val="20"/>
          <w:szCs w:val="20"/>
        </w:rPr>
      </w:pPr>
    </w:p>
    <w:tbl>
      <w:tblPr>
        <w:tblpPr w:leftFromText="180" w:rightFromText="180" w:vertAnchor="text"/>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6"/>
        <w:gridCol w:w="4042"/>
      </w:tblGrid>
      <w:tr w:rsidR="005654FD" w:rsidRPr="005654FD" w14:paraId="2EF4AE53" w14:textId="77777777" w:rsidTr="006771AE">
        <w:trPr>
          <w:trHeight w:val="251"/>
        </w:trPr>
        <w:tc>
          <w:tcPr>
            <w:tcW w:w="11268" w:type="dxa"/>
            <w:gridSpan w:val="2"/>
            <w:shd w:val="clear" w:color="auto" w:fill="D9D9D9"/>
            <w:tcMar>
              <w:top w:w="0" w:type="dxa"/>
              <w:left w:w="108" w:type="dxa"/>
              <w:bottom w:w="0" w:type="dxa"/>
              <w:right w:w="108" w:type="dxa"/>
            </w:tcMar>
            <w:hideMark/>
          </w:tcPr>
          <w:p w14:paraId="3AB438D2" w14:textId="77777777" w:rsidR="005654FD" w:rsidRPr="005654FD" w:rsidRDefault="005654FD" w:rsidP="005654FD">
            <w:pPr>
              <w:widowControl/>
              <w:autoSpaceDE/>
              <w:autoSpaceDN/>
              <w:jc w:val="center"/>
              <w:rPr>
                <w:b/>
                <w:bCs/>
                <w:sz w:val="20"/>
                <w:szCs w:val="20"/>
              </w:rPr>
            </w:pPr>
            <w:r w:rsidRPr="005654FD">
              <w:rPr>
                <w:b/>
                <w:bCs/>
                <w:sz w:val="20"/>
                <w:szCs w:val="20"/>
              </w:rPr>
              <w:t xml:space="preserve">CCR Health Effect Language for the RTCR: Level 2 Assessment due to </w:t>
            </w:r>
            <w:r w:rsidRPr="005654FD">
              <w:rPr>
                <w:b/>
                <w:bCs/>
                <w:i/>
                <w:iCs/>
                <w:sz w:val="20"/>
                <w:szCs w:val="20"/>
              </w:rPr>
              <w:t>E. coli</w:t>
            </w:r>
            <w:r w:rsidRPr="005654FD">
              <w:rPr>
                <w:b/>
                <w:bCs/>
                <w:sz w:val="20"/>
                <w:szCs w:val="20"/>
              </w:rPr>
              <w:t xml:space="preserve"> Violation</w:t>
            </w:r>
          </w:p>
        </w:tc>
      </w:tr>
      <w:tr w:rsidR="005654FD" w:rsidRPr="005654FD" w14:paraId="63C2E1AC" w14:textId="77777777" w:rsidTr="006771AE">
        <w:trPr>
          <w:trHeight w:val="242"/>
        </w:trPr>
        <w:tc>
          <w:tcPr>
            <w:tcW w:w="7226" w:type="dxa"/>
            <w:shd w:val="clear" w:color="auto" w:fill="D9D9D9"/>
            <w:tcMar>
              <w:top w:w="0" w:type="dxa"/>
              <w:left w:w="108" w:type="dxa"/>
              <w:bottom w:w="0" w:type="dxa"/>
              <w:right w:w="108" w:type="dxa"/>
            </w:tcMar>
            <w:hideMark/>
          </w:tcPr>
          <w:p w14:paraId="7BD07E6A" w14:textId="77777777" w:rsidR="005654FD" w:rsidRPr="005654FD" w:rsidRDefault="005654FD" w:rsidP="005654FD">
            <w:pPr>
              <w:widowControl/>
              <w:autoSpaceDE/>
              <w:autoSpaceDN/>
              <w:jc w:val="center"/>
              <w:rPr>
                <w:b/>
                <w:bCs/>
                <w:sz w:val="20"/>
                <w:szCs w:val="20"/>
              </w:rPr>
            </w:pPr>
            <w:r w:rsidRPr="005654FD">
              <w:rPr>
                <w:b/>
                <w:bCs/>
                <w:sz w:val="20"/>
                <w:szCs w:val="20"/>
              </w:rPr>
              <w:t>CCR Language</w:t>
            </w:r>
          </w:p>
        </w:tc>
        <w:tc>
          <w:tcPr>
            <w:tcW w:w="4042" w:type="dxa"/>
            <w:shd w:val="clear" w:color="auto" w:fill="D9D9D9"/>
            <w:tcMar>
              <w:top w:w="0" w:type="dxa"/>
              <w:left w:w="108" w:type="dxa"/>
              <w:bottom w:w="0" w:type="dxa"/>
              <w:right w:w="108" w:type="dxa"/>
            </w:tcMar>
            <w:hideMark/>
          </w:tcPr>
          <w:p w14:paraId="088EA7AA" w14:textId="77777777" w:rsidR="005654FD" w:rsidRPr="005654FD" w:rsidRDefault="005654FD" w:rsidP="005654FD">
            <w:pPr>
              <w:widowControl/>
              <w:autoSpaceDE/>
              <w:autoSpaceDN/>
              <w:jc w:val="center"/>
              <w:rPr>
                <w:b/>
                <w:bCs/>
                <w:sz w:val="20"/>
                <w:szCs w:val="20"/>
              </w:rPr>
            </w:pPr>
            <w:r w:rsidRPr="005654FD">
              <w:rPr>
                <w:b/>
                <w:bCs/>
                <w:sz w:val="20"/>
                <w:szCs w:val="20"/>
              </w:rPr>
              <w:t>Citation</w:t>
            </w:r>
          </w:p>
        </w:tc>
      </w:tr>
      <w:tr w:rsidR="005654FD" w:rsidRPr="005654FD" w14:paraId="2AEDCE52" w14:textId="77777777" w:rsidTr="006771AE">
        <w:trPr>
          <w:trHeight w:val="1695"/>
        </w:trPr>
        <w:tc>
          <w:tcPr>
            <w:tcW w:w="7226" w:type="dxa"/>
            <w:tcMar>
              <w:top w:w="0" w:type="dxa"/>
              <w:left w:w="108" w:type="dxa"/>
              <w:bottom w:w="0" w:type="dxa"/>
              <w:right w:w="108" w:type="dxa"/>
            </w:tcMar>
            <w:hideMark/>
          </w:tcPr>
          <w:p w14:paraId="4658772C" w14:textId="77777777" w:rsidR="005654FD" w:rsidRPr="005654FD" w:rsidRDefault="005654FD" w:rsidP="005654FD">
            <w:pPr>
              <w:widowControl/>
              <w:autoSpaceDE/>
              <w:autoSpaceDN/>
              <w:rPr>
                <w:sz w:val="20"/>
                <w:szCs w:val="20"/>
              </w:rPr>
            </w:pPr>
            <w:r w:rsidRPr="005654FD">
              <w:rPr>
                <w:b/>
                <w:bCs/>
                <w:i/>
                <w:iCs/>
                <w:sz w:val="20"/>
                <w:szCs w:val="20"/>
              </w:rPr>
              <w:lastRenderedPageBreak/>
              <w:t>E. coli</w:t>
            </w:r>
            <w:r w:rsidRPr="005654FD">
              <w:rPr>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654FD">
              <w:rPr>
                <w:i/>
                <w:iCs/>
                <w:sz w:val="20"/>
                <w:szCs w:val="20"/>
              </w:rPr>
              <w:t>E. coli</w:t>
            </w:r>
            <w:r w:rsidRPr="005654FD">
              <w:rPr>
                <w:sz w:val="20"/>
                <w:szCs w:val="20"/>
              </w:rPr>
              <w:t xml:space="preserve"> bacteria, indicating the need to look for potential problems in water treatment or distribution. When this occurs, we are required to conduct assessment(s) to identify problems and to correct any problems that were found during these assessments.</w:t>
            </w:r>
          </w:p>
        </w:tc>
        <w:tc>
          <w:tcPr>
            <w:tcW w:w="4042" w:type="dxa"/>
            <w:tcMar>
              <w:top w:w="0" w:type="dxa"/>
              <w:left w:w="108" w:type="dxa"/>
              <w:bottom w:w="0" w:type="dxa"/>
              <w:right w:w="108" w:type="dxa"/>
            </w:tcMar>
            <w:hideMark/>
          </w:tcPr>
          <w:p w14:paraId="4AE0BE35" w14:textId="77777777" w:rsidR="005654FD" w:rsidRPr="005654FD" w:rsidRDefault="005654FD" w:rsidP="005654FD">
            <w:pPr>
              <w:widowControl/>
              <w:autoSpaceDE/>
              <w:autoSpaceDN/>
              <w:jc w:val="center"/>
              <w:rPr>
                <w:sz w:val="20"/>
                <w:szCs w:val="20"/>
              </w:rPr>
            </w:pPr>
            <w:r w:rsidRPr="005654FD">
              <w:rPr>
                <w:sz w:val="20"/>
                <w:szCs w:val="20"/>
              </w:rPr>
              <w:t>40 CFR 141.153(h)(7)(</w:t>
            </w:r>
            <w:proofErr w:type="spellStart"/>
            <w:r w:rsidRPr="005654FD">
              <w:rPr>
                <w:sz w:val="20"/>
                <w:szCs w:val="20"/>
              </w:rPr>
              <w:t>i</w:t>
            </w:r>
            <w:proofErr w:type="spellEnd"/>
            <w:r w:rsidRPr="005654FD">
              <w:rPr>
                <w:sz w:val="20"/>
                <w:szCs w:val="20"/>
              </w:rPr>
              <w:t>)(A)</w:t>
            </w:r>
          </w:p>
        </w:tc>
      </w:tr>
      <w:tr w:rsidR="005654FD" w:rsidRPr="005654FD" w14:paraId="74ED7991" w14:textId="77777777" w:rsidTr="006771AE">
        <w:trPr>
          <w:trHeight w:val="1288"/>
        </w:trPr>
        <w:tc>
          <w:tcPr>
            <w:tcW w:w="7226" w:type="dxa"/>
            <w:tcMar>
              <w:top w:w="0" w:type="dxa"/>
              <w:left w:w="108" w:type="dxa"/>
              <w:bottom w:w="0" w:type="dxa"/>
              <w:right w:w="108" w:type="dxa"/>
            </w:tcMar>
            <w:hideMark/>
          </w:tcPr>
          <w:p w14:paraId="0010FC2E" w14:textId="77777777" w:rsidR="005654FD" w:rsidRPr="005654FD" w:rsidRDefault="005654FD" w:rsidP="005654FD">
            <w:pPr>
              <w:widowControl/>
              <w:autoSpaceDE/>
              <w:autoSpaceDN/>
              <w:rPr>
                <w:sz w:val="20"/>
                <w:szCs w:val="20"/>
              </w:rPr>
            </w:pPr>
            <w:r w:rsidRPr="005654FD">
              <w:rPr>
                <w:sz w:val="20"/>
                <w:szCs w:val="20"/>
              </w:rPr>
              <w:t xml:space="preserve">We were required to complete a Level 2 assessment because we found </w:t>
            </w:r>
            <w:r w:rsidRPr="005654FD">
              <w:rPr>
                <w:i/>
                <w:iCs/>
                <w:sz w:val="20"/>
                <w:szCs w:val="20"/>
              </w:rPr>
              <w:t>E. coli</w:t>
            </w:r>
            <w:r w:rsidRPr="005654FD">
              <w:rPr>
                <w:sz w:val="20"/>
                <w:szCs w:val="20"/>
              </w:rPr>
              <w:t xml:space="preserve"> in our water system. In addition, we were required to take 11 corrective actions and we completed 7 of these actions. We failed to correct all sanitary defects that were identified during the assessment that we conducted.  We had a total coliform-positive repeat sample following an </w:t>
            </w:r>
            <w:r w:rsidRPr="005654FD">
              <w:rPr>
                <w:i/>
                <w:iCs/>
                <w:sz w:val="20"/>
                <w:szCs w:val="20"/>
              </w:rPr>
              <w:t>E. coli</w:t>
            </w:r>
            <w:r w:rsidRPr="005654FD">
              <w:rPr>
                <w:sz w:val="20"/>
                <w:szCs w:val="20"/>
              </w:rPr>
              <w:t>-positive routine sample.</w:t>
            </w:r>
          </w:p>
        </w:tc>
        <w:tc>
          <w:tcPr>
            <w:tcW w:w="4042" w:type="dxa"/>
            <w:tcMar>
              <w:top w:w="0" w:type="dxa"/>
              <w:left w:w="108" w:type="dxa"/>
              <w:bottom w:w="0" w:type="dxa"/>
              <w:right w:w="108" w:type="dxa"/>
            </w:tcMar>
            <w:hideMark/>
          </w:tcPr>
          <w:p w14:paraId="26A722C4" w14:textId="77777777" w:rsidR="005654FD" w:rsidRPr="005654FD" w:rsidRDefault="005654FD" w:rsidP="005654FD">
            <w:pPr>
              <w:widowControl/>
              <w:autoSpaceDE/>
              <w:autoSpaceDN/>
              <w:jc w:val="center"/>
              <w:rPr>
                <w:sz w:val="20"/>
                <w:szCs w:val="20"/>
              </w:rPr>
            </w:pPr>
            <w:r w:rsidRPr="005654FD">
              <w:rPr>
                <w:sz w:val="20"/>
                <w:szCs w:val="20"/>
              </w:rPr>
              <w:t>40 CFR 141.153(h)(7)(ii)(B</w:t>
            </w:r>
            <w:proofErr w:type="gramStart"/>
            <w:r w:rsidRPr="005654FD">
              <w:rPr>
                <w:sz w:val="20"/>
                <w:szCs w:val="20"/>
              </w:rPr>
              <w:t xml:space="preserve">), </w:t>
            </w:r>
            <w:r w:rsidRPr="005654FD">
              <w:rPr>
                <w:color w:val="333333"/>
                <w:sz w:val="20"/>
                <w:szCs w:val="20"/>
                <w:shd w:val="clear" w:color="auto" w:fill="FFFFFF"/>
              </w:rPr>
              <w:t>  </w:t>
            </w:r>
            <w:proofErr w:type="gramEnd"/>
            <w:r w:rsidRPr="005654FD">
              <w:rPr>
                <w:color w:val="333333"/>
                <w:sz w:val="20"/>
                <w:szCs w:val="20"/>
                <w:shd w:val="clear" w:color="auto" w:fill="FFFFFF"/>
              </w:rPr>
              <w:t>40 CFR 141.153(h)(7)(ii)(C)(</w:t>
            </w:r>
            <w:r w:rsidRPr="005654FD">
              <w:rPr>
                <w:i/>
                <w:iCs/>
                <w:color w:val="333333"/>
                <w:sz w:val="20"/>
                <w:szCs w:val="20"/>
                <w:shd w:val="clear" w:color="auto" w:fill="FFFFFF"/>
              </w:rPr>
              <w:t>2</w:t>
            </w:r>
            <w:r w:rsidRPr="005654FD">
              <w:rPr>
                <w:color w:val="333333"/>
                <w:sz w:val="20"/>
                <w:szCs w:val="20"/>
                <w:shd w:val="clear" w:color="auto" w:fill="FFFFFF"/>
              </w:rPr>
              <w:t xml:space="preserve">), </w:t>
            </w:r>
            <w:r w:rsidRPr="005654FD">
              <w:rPr>
                <w:sz w:val="20"/>
                <w:szCs w:val="20"/>
              </w:rPr>
              <w:t>40 CFR 141.153(h)(7)(iii)(D)</w:t>
            </w:r>
          </w:p>
        </w:tc>
      </w:tr>
    </w:tbl>
    <w:p w14:paraId="555D9846" w14:textId="77777777" w:rsidR="005654FD" w:rsidRPr="005654FD" w:rsidRDefault="005654FD" w:rsidP="005654FD">
      <w:pPr>
        <w:widowControl/>
        <w:autoSpaceDE/>
        <w:autoSpaceDN/>
        <w:rPr>
          <w:sz w:val="20"/>
          <w:szCs w:val="20"/>
        </w:rPr>
      </w:pPr>
    </w:p>
    <w:p w14:paraId="02A7A527" w14:textId="77777777" w:rsidR="005654FD" w:rsidRPr="005654FD" w:rsidRDefault="00000000" w:rsidP="005654FD">
      <w:pPr>
        <w:widowControl/>
        <w:autoSpaceDE/>
        <w:autoSpaceDN/>
        <w:outlineLvl w:val="1"/>
        <w:rPr>
          <w:b/>
          <w:bCs/>
          <w:sz w:val="20"/>
          <w:szCs w:val="20"/>
        </w:rPr>
      </w:pPr>
      <w:r>
        <w:rPr>
          <w:b/>
          <w:bCs/>
          <w:sz w:val="20"/>
          <w:szCs w:val="20"/>
        </w:rPr>
        <w:pict w14:anchorId="35843651">
          <v:rect id="_x0000_i1027" style="width:535.15pt;height:1.55pt" o:hrpct="991" o:hralign="center" o:hrstd="t" o:hr="t" fillcolor="#a0a0a0" stroked="f"/>
        </w:pict>
      </w:r>
    </w:p>
    <w:p w14:paraId="747775F9" w14:textId="77777777" w:rsidR="005654FD" w:rsidRPr="005654FD" w:rsidRDefault="005654FD" w:rsidP="005654FD">
      <w:pPr>
        <w:widowControl/>
        <w:autoSpaceDE/>
        <w:autoSpaceDN/>
        <w:outlineLvl w:val="1"/>
        <w:rPr>
          <w:b/>
          <w:bCs/>
        </w:rPr>
      </w:pPr>
      <w:r w:rsidRPr="005654FD">
        <w:rPr>
          <w:b/>
          <w:bCs/>
        </w:rPr>
        <w:t>Violations</w:t>
      </w:r>
    </w:p>
    <w:p w14:paraId="25F5C321" w14:textId="77777777" w:rsidR="005654FD" w:rsidRPr="005654FD" w:rsidRDefault="005654FD" w:rsidP="005654FD">
      <w:pPr>
        <w:widowControl/>
        <w:autoSpaceDE/>
        <w:autoSpaceDN/>
        <w:outlineLvl w:val="1"/>
        <w:rPr>
          <w:b/>
          <w:bCs/>
          <w:sz w:val="20"/>
          <w:szCs w:val="20"/>
        </w:rPr>
      </w:pPr>
    </w:p>
    <w:tbl>
      <w:tblPr>
        <w:tblW w:w="5145"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785"/>
        <w:gridCol w:w="1247"/>
        <w:gridCol w:w="662"/>
        <w:gridCol w:w="3402"/>
        <w:gridCol w:w="3239"/>
      </w:tblGrid>
      <w:tr w:rsidR="005654FD" w:rsidRPr="005654FD" w14:paraId="40E37010" w14:textId="77777777" w:rsidTr="006771AE">
        <w:trPr>
          <w:trHeight w:val="20"/>
          <w:tblHeader/>
        </w:trPr>
        <w:tc>
          <w:tcPr>
            <w:tcW w:w="863"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04B8228" w14:textId="77777777" w:rsidR="005654FD" w:rsidRPr="005654FD" w:rsidRDefault="005654FD" w:rsidP="005654FD">
            <w:pPr>
              <w:widowControl/>
              <w:autoSpaceDE/>
              <w:autoSpaceDN/>
              <w:jc w:val="center"/>
              <w:rPr>
                <w:b/>
                <w:bCs/>
                <w:sz w:val="20"/>
                <w:szCs w:val="20"/>
              </w:rPr>
            </w:pPr>
            <w:r w:rsidRPr="005654FD">
              <w:rPr>
                <w:b/>
                <w:bCs/>
                <w:sz w:val="20"/>
                <w:szCs w:val="20"/>
              </w:rPr>
              <w:t>Violation</w:t>
            </w:r>
          </w:p>
        </w:tc>
        <w:tc>
          <w:tcPr>
            <w:tcW w:w="603"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BCD2913" w14:textId="77777777" w:rsidR="005654FD" w:rsidRPr="005654FD" w:rsidRDefault="005654FD" w:rsidP="005654FD">
            <w:pPr>
              <w:widowControl/>
              <w:autoSpaceDE/>
              <w:autoSpaceDN/>
              <w:jc w:val="center"/>
              <w:rPr>
                <w:b/>
                <w:bCs/>
                <w:sz w:val="20"/>
                <w:szCs w:val="20"/>
              </w:rPr>
            </w:pPr>
            <w:r w:rsidRPr="005654FD">
              <w:rPr>
                <w:b/>
                <w:bCs/>
                <w:sz w:val="20"/>
                <w:szCs w:val="20"/>
              </w:rPr>
              <w:t>Explanation</w:t>
            </w:r>
          </w:p>
        </w:tc>
        <w:tc>
          <w:tcPr>
            <w:tcW w:w="320"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8AD9100" w14:textId="77777777" w:rsidR="005654FD" w:rsidRPr="005654FD" w:rsidRDefault="005654FD" w:rsidP="005654FD">
            <w:pPr>
              <w:widowControl/>
              <w:autoSpaceDE/>
              <w:autoSpaceDN/>
              <w:jc w:val="center"/>
              <w:rPr>
                <w:b/>
                <w:bCs/>
                <w:sz w:val="20"/>
                <w:szCs w:val="20"/>
              </w:rPr>
            </w:pPr>
            <w:r w:rsidRPr="005654FD">
              <w:rPr>
                <w:b/>
                <w:bCs/>
                <w:sz w:val="20"/>
                <w:szCs w:val="20"/>
              </w:rPr>
              <w:t>Length</w:t>
            </w:r>
          </w:p>
        </w:tc>
        <w:tc>
          <w:tcPr>
            <w:tcW w:w="1646"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5A07155" w14:textId="77777777" w:rsidR="005654FD" w:rsidRPr="005654FD" w:rsidRDefault="005654FD" w:rsidP="005654FD">
            <w:pPr>
              <w:widowControl/>
              <w:autoSpaceDE/>
              <w:autoSpaceDN/>
              <w:jc w:val="center"/>
              <w:rPr>
                <w:b/>
                <w:bCs/>
                <w:sz w:val="20"/>
                <w:szCs w:val="20"/>
              </w:rPr>
            </w:pPr>
            <w:r w:rsidRPr="005654FD">
              <w:rPr>
                <w:b/>
                <w:bCs/>
                <w:sz w:val="20"/>
                <w:szCs w:val="20"/>
              </w:rPr>
              <w:t>Health Effects Language</w:t>
            </w:r>
          </w:p>
        </w:tc>
        <w:tc>
          <w:tcPr>
            <w:tcW w:w="1567"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728BCE6" w14:textId="77777777" w:rsidR="005654FD" w:rsidRPr="005654FD" w:rsidRDefault="005654FD" w:rsidP="005654FD">
            <w:pPr>
              <w:widowControl/>
              <w:autoSpaceDE/>
              <w:autoSpaceDN/>
              <w:jc w:val="center"/>
              <w:rPr>
                <w:b/>
                <w:bCs/>
                <w:sz w:val="20"/>
                <w:szCs w:val="20"/>
              </w:rPr>
            </w:pPr>
            <w:r w:rsidRPr="005654FD">
              <w:rPr>
                <w:b/>
                <w:bCs/>
                <w:sz w:val="20"/>
                <w:szCs w:val="20"/>
              </w:rPr>
              <w:t>Explanation and Comment</w:t>
            </w:r>
          </w:p>
        </w:tc>
      </w:tr>
      <w:tr w:rsidR="005654FD" w:rsidRPr="005654FD" w14:paraId="535E59A9"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4EEB9A" w14:textId="77777777" w:rsidR="005654FD" w:rsidRPr="005654FD" w:rsidRDefault="005654FD" w:rsidP="005654FD">
            <w:pPr>
              <w:widowControl/>
              <w:autoSpaceDE/>
              <w:autoSpaceDN/>
              <w:jc w:val="center"/>
              <w:rPr>
                <w:sz w:val="20"/>
                <w:szCs w:val="20"/>
                <w:highlight w:val="yellow"/>
              </w:rPr>
            </w:pPr>
            <w:r w:rsidRPr="005654FD">
              <w:rPr>
                <w:sz w:val="20"/>
                <w:szCs w:val="20"/>
              </w:rPr>
              <w:t xml:space="preserve">Monitoring, Routine Major, </w:t>
            </w:r>
            <w:r w:rsidRPr="005654FD">
              <w:rPr>
                <w:b/>
                <w:sz w:val="20"/>
                <w:szCs w:val="20"/>
              </w:rPr>
              <w:t>1,1,1-</w:t>
            </w:r>
            <w:r w:rsidRPr="005654FD">
              <w:rPr>
                <w:b/>
                <w:spacing w:val="-2"/>
                <w:sz w:val="20"/>
                <w:szCs w:val="20"/>
              </w:rPr>
              <w:t>Trichloroethane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B17253"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7BABE7"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7E76E9" w14:textId="77777777" w:rsidR="005654FD" w:rsidRPr="005654FD" w:rsidRDefault="005654FD" w:rsidP="005654FD">
            <w:pPr>
              <w:widowControl/>
              <w:autoSpaceDE/>
              <w:autoSpaceDN/>
              <w:rPr>
                <w:sz w:val="20"/>
                <w:szCs w:val="20"/>
              </w:rPr>
            </w:pPr>
            <w:r w:rsidRPr="005654FD">
              <w:rPr>
                <w:sz w:val="20"/>
                <w:szCs w:val="20"/>
              </w:rPr>
              <w:t>Some</w:t>
            </w:r>
            <w:r w:rsidRPr="005654FD">
              <w:rPr>
                <w:spacing w:val="-2"/>
                <w:sz w:val="20"/>
                <w:szCs w:val="20"/>
              </w:rPr>
              <w:t xml:space="preserve"> </w:t>
            </w:r>
            <w:r w:rsidRPr="005654FD">
              <w:rPr>
                <w:sz w:val="20"/>
                <w:szCs w:val="20"/>
              </w:rPr>
              <w:t>people</w:t>
            </w:r>
            <w:r w:rsidRPr="005654FD">
              <w:rPr>
                <w:spacing w:val="-2"/>
                <w:sz w:val="20"/>
                <w:szCs w:val="20"/>
              </w:rPr>
              <w:t xml:space="preserve"> </w:t>
            </w:r>
            <w:r w:rsidRPr="005654FD">
              <w:rPr>
                <w:sz w:val="20"/>
                <w:szCs w:val="20"/>
              </w:rPr>
              <w:t>who</w:t>
            </w:r>
            <w:r w:rsidRPr="005654FD">
              <w:rPr>
                <w:spacing w:val="-2"/>
                <w:sz w:val="20"/>
                <w:szCs w:val="20"/>
              </w:rPr>
              <w:t xml:space="preserve"> </w:t>
            </w:r>
            <w:r w:rsidRPr="005654FD">
              <w:rPr>
                <w:sz w:val="20"/>
                <w:szCs w:val="20"/>
              </w:rPr>
              <w:t>drink</w:t>
            </w:r>
            <w:r w:rsidRPr="005654FD">
              <w:rPr>
                <w:spacing w:val="-2"/>
                <w:sz w:val="20"/>
                <w:szCs w:val="20"/>
              </w:rPr>
              <w:t xml:space="preserve"> </w:t>
            </w:r>
            <w:r w:rsidRPr="005654FD">
              <w:rPr>
                <w:sz w:val="20"/>
                <w:szCs w:val="20"/>
              </w:rPr>
              <w:t>water</w:t>
            </w:r>
            <w:r w:rsidRPr="005654FD">
              <w:rPr>
                <w:spacing w:val="-2"/>
                <w:sz w:val="20"/>
                <w:szCs w:val="20"/>
              </w:rPr>
              <w:t xml:space="preserve"> </w:t>
            </w:r>
            <w:r w:rsidRPr="005654FD">
              <w:rPr>
                <w:sz w:val="20"/>
                <w:szCs w:val="20"/>
              </w:rPr>
              <w:t>containing</w:t>
            </w:r>
            <w:r w:rsidRPr="005654FD">
              <w:rPr>
                <w:spacing w:val="-2"/>
                <w:sz w:val="20"/>
                <w:szCs w:val="20"/>
              </w:rPr>
              <w:t xml:space="preserve"> </w:t>
            </w:r>
            <w:r w:rsidRPr="005654FD">
              <w:rPr>
                <w:sz w:val="20"/>
                <w:szCs w:val="20"/>
              </w:rPr>
              <w:t>1,1,1-trichloroethane</w:t>
            </w:r>
            <w:r w:rsidRPr="005654FD">
              <w:rPr>
                <w:spacing w:val="-2"/>
                <w:sz w:val="20"/>
                <w:szCs w:val="20"/>
              </w:rPr>
              <w:t xml:space="preserve"> </w:t>
            </w:r>
            <w:proofErr w:type="gramStart"/>
            <w:r w:rsidRPr="005654FD">
              <w:rPr>
                <w:sz w:val="20"/>
                <w:szCs w:val="20"/>
              </w:rPr>
              <w:t>in</w:t>
            </w:r>
            <w:r w:rsidRPr="005654FD">
              <w:rPr>
                <w:spacing w:val="-2"/>
                <w:sz w:val="20"/>
                <w:szCs w:val="20"/>
              </w:rPr>
              <w:t xml:space="preserve"> </w:t>
            </w:r>
            <w:r w:rsidRPr="005654FD">
              <w:rPr>
                <w:sz w:val="20"/>
                <w:szCs w:val="20"/>
              </w:rPr>
              <w:t>excess</w:t>
            </w:r>
            <w:r w:rsidRPr="005654FD">
              <w:rPr>
                <w:spacing w:val="-2"/>
                <w:sz w:val="20"/>
                <w:szCs w:val="20"/>
              </w:rPr>
              <w:t xml:space="preserve"> </w:t>
            </w:r>
            <w:r w:rsidRPr="005654FD">
              <w:rPr>
                <w:sz w:val="20"/>
                <w:szCs w:val="20"/>
              </w:rPr>
              <w:t>of</w:t>
            </w:r>
            <w:proofErr w:type="gramEnd"/>
            <w:r w:rsidRPr="005654FD">
              <w:rPr>
                <w:spacing w:val="-2"/>
                <w:sz w:val="20"/>
                <w:szCs w:val="20"/>
              </w:rPr>
              <w:t xml:space="preserve"> </w:t>
            </w:r>
            <w:r w:rsidRPr="005654FD">
              <w:rPr>
                <w:sz w:val="20"/>
                <w:szCs w:val="20"/>
              </w:rPr>
              <w:t>the</w:t>
            </w:r>
            <w:r w:rsidRPr="005654FD">
              <w:rPr>
                <w:spacing w:val="-2"/>
                <w:sz w:val="20"/>
                <w:szCs w:val="20"/>
              </w:rPr>
              <w:t xml:space="preserve"> </w:t>
            </w:r>
            <w:r w:rsidRPr="005654FD">
              <w:rPr>
                <w:sz w:val="20"/>
                <w:szCs w:val="20"/>
              </w:rPr>
              <w:t>MCL</w:t>
            </w:r>
            <w:r w:rsidRPr="005654FD">
              <w:rPr>
                <w:spacing w:val="-2"/>
                <w:sz w:val="20"/>
                <w:szCs w:val="20"/>
              </w:rPr>
              <w:t xml:space="preserve"> </w:t>
            </w:r>
            <w:r w:rsidRPr="005654FD">
              <w:rPr>
                <w:sz w:val="20"/>
                <w:szCs w:val="20"/>
              </w:rPr>
              <w:t>over</w:t>
            </w:r>
            <w:r w:rsidRPr="005654FD">
              <w:rPr>
                <w:spacing w:val="-2"/>
                <w:sz w:val="20"/>
                <w:szCs w:val="20"/>
              </w:rPr>
              <w:t xml:space="preserve"> </w:t>
            </w:r>
            <w:r w:rsidRPr="005654FD">
              <w:rPr>
                <w:sz w:val="20"/>
                <w:szCs w:val="20"/>
              </w:rPr>
              <w:t>many</w:t>
            </w:r>
            <w:r w:rsidRPr="005654FD">
              <w:rPr>
                <w:spacing w:val="-2"/>
                <w:sz w:val="20"/>
                <w:szCs w:val="20"/>
              </w:rPr>
              <w:t xml:space="preserve"> </w:t>
            </w:r>
            <w:r w:rsidRPr="005654FD">
              <w:rPr>
                <w:sz w:val="20"/>
                <w:szCs w:val="20"/>
              </w:rPr>
              <w:t>years</w:t>
            </w:r>
            <w:r w:rsidRPr="005654FD">
              <w:rPr>
                <w:spacing w:val="-2"/>
                <w:sz w:val="20"/>
                <w:szCs w:val="20"/>
              </w:rPr>
              <w:t xml:space="preserve"> </w:t>
            </w:r>
            <w:r w:rsidRPr="005654FD">
              <w:rPr>
                <w:sz w:val="20"/>
                <w:szCs w:val="20"/>
              </w:rPr>
              <w:t>could</w:t>
            </w:r>
            <w:r w:rsidRPr="005654FD">
              <w:rPr>
                <w:spacing w:val="-2"/>
                <w:sz w:val="20"/>
                <w:szCs w:val="20"/>
              </w:rPr>
              <w:t xml:space="preserve"> </w:t>
            </w:r>
            <w:r w:rsidRPr="005654FD">
              <w:rPr>
                <w:sz w:val="20"/>
                <w:szCs w:val="20"/>
              </w:rPr>
              <w:t>experience</w:t>
            </w:r>
            <w:r w:rsidRPr="005654FD">
              <w:rPr>
                <w:spacing w:val="-2"/>
                <w:sz w:val="20"/>
                <w:szCs w:val="20"/>
              </w:rPr>
              <w:t xml:space="preserve"> </w:t>
            </w:r>
            <w:r w:rsidRPr="005654FD">
              <w:rPr>
                <w:sz w:val="20"/>
                <w:szCs w:val="20"/>
              </w:rPr>
              <w:t>problems</w:t>
            </w:r>
            <w:r w:rsidRPr="005654FD">
              <w:rPr>
                <w:spacing w:val="-2"/>
                <w:sz w:val="20"/>
                <w:szCs w:val="20"/>
              </w:rPr>
              <w:t xml:space="preserve"> </w:t>
            </w:r>
            <w:r w:rsidRPr="005654FD">
              <w:rPr>
                <w:sz w:val="20"/>
                <w:szCs w:val="20"/>
              </w:rPr>
              <w:t>with</w:t>
            </w:r>
            <w:r w:rsidRPr="005654FD">
              <w:rPr>
                <w:spacing w:val="-2"/>
                <w:sz w:val="20"/>
                <w:szCs w:val="20"/>
              </w:rPr>
              <w:t xml:space="preserve"> </w:t>
            </w:r>
            <w:r w:rsidRPr="005654FD">
              <w:rPr>
                <w:sz w:val="20"/>
                <w:szCs w:val="20"/>
              </w:rPr>
              <w:t>their</w:t>
            </w:r>
            <w:r w:rsidRPr="005654FD">
              <w:rPr>
                <w:spacing w:val="-2"/>
                <w:sz w:val="20"/>
                <w:szCs w:val="20"/>
              </w:rPr>
              <w:t xml:space="preserve"> </w:t>
            </w:r>
            <w:r w:rsidRPr="005654FD">
              <w:rPr>
                <w:sz w:val="20"/>
                <w:szCs w:val="20"/>
              </w:rPr>
              <w:t>liver,</w:t>
            </w:r>
            <w:r w:rsidRPr="005654FD">
              <w:rPr>
                <w:spacing w:val="-2"/>
                <w:sz w:val="20"/>
                <w:szCs w:val="20"/>
              </w:rPr>
              <w:t xml:space="preserve"> </w:t>
            </w:r>
            <w:r w:rsidRPr="005654FD">
              <w:rPr>
                <w:sz w:val="20"/>
                <w:szCs w:val="20"/>
              </w:rPr>
              <w:t>nervous</w:t>
            </w:r>
            <w:r w:rsidRPr="005654FD">
              <w:rPr>
                <w:spacing w:val="-2"/>
                <w:sz w:val="20"/>
                <w:szCs w:val="20"/>
              </w:rPr>
              <w:t xml:space="preserve"> </w:t>
            </w:r>
            <w:r w:rsidRPr="005654FD">
              <w:rPr>
                <w:sz w:val="20"/>
                <w:szCs w:val="20"/>
              </w:rPr>
              <w:t>system, or circulatory system</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A4B91D"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3D13C45B"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A29736" w14:textId="77777777" w:rsidR="005654FD" w:rsidRPr="005654FD" w:rsidRDefault="005654FD" w:rsidP="005654FD">
            <w:pPr>
              <w:widowControl/>
              <w:autoSpaceDE/>
              <w:autoSpaceDN/>
              <w:jc w:val="center"/>
              <w:rPr>
                <w:sz w:val="20"/>
                <w:szCs w:val="20"/>
                <w:highlight w:val="yellow"/>
              </w:rPr>
            </w:pPr>
            <w:bookmarkStart w:id="1" w:name="_Hlk36636540"/>
            <w:r w:rsidRPr="005654FD">
              <w:rPr>
                <w:sz w:val="20"/>
                <w:szCs w:val="20"/>
              </w:rPr>
              <w:t xml:space="preserve">Monitoring, Routine Major, </w:t>
            </w:r>
            <w:r w:rsidRPr="005654FD">
              <w:rPr>
                <w:b/>
                <w:sz w:val="20"/>
                <w:szCs w:val="20"/>
              </w:rPr>
              <w:t>1,1,2-</w:t>
            </w:r>
            <w:r w:rsidRPr="005654FD">
              <w:rPr>
                <w:b/>
                <w:spacing w:val="-2"/>
                <w:sz w:val="20"/>
                <w:szCs w:val="20"/>
              </w:rPr>
              <w:t>Trichloroethane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8FE542"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5AEB5F"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045F8D" w14:textId="77777777" w:rsidR="005654FD" w:rsidRPr="005654FD" w:rsidRDefault="005654FD" w:rsidP="005654FD">
            <w:pPr>
              <w:widowControl/>
              <w:autoSpaceDE/>
              <w:autoSpaceDN/>
              <w:rPr>
                <w:sz w:val="20"/>
                <w:szCs w:val="20"/>
              </w:rPr>
            </w:pPr>
            <w:r w:rsidRPr="005654FD">
              <w:rPr>
                <w:sz w:val="20"/>
                <w:szCs w:val="20"/>
              </w:rPr>
              <w:t>Some</w:t>
            </w:r>
            <w:r w:rsidRPr="005654FD">
              <w:rPr>
                <w:spacing w:val="-2"/>
                <w:sz w:val="20"/>
                <w:szCs w:val="20"/>
              </w:rPr>
              <w:t xml:space="preserve"> </w:t>
            </w:r>
            <w:r w:rsidRPr="005654FD">
              <w:rPr>
                <w:sz w:val="20"/>
                <w:szCs w:val="20"/>
              </w:rPr>
              <w:t>people</w:t>
            </w:r>
            <w:r w:rsidRPr="005654FD">
              <w:rPr>
                <w:spacing w:val="-2"/>
                <w:sz w:val="20"/>
                <w:szCs w:val="20"/>
              </w:rPr>
              <w:t xml:space="preserve"> </w:t>
            </w:r>
            <w:r w:rsidRPr="005654FD">
              <w:rPr>
                <w:sz w:val="20"/>
                <w:szCs w:val="20"/>
              </w:rPr>
              <w:t>who</w:t>
            </w:r>
            <w:r w:rsidRPr="005654FD">
              <w:rPr>
                <w:spacing w:val="-2"/>
                <w:sz w:val="20"/>
                <w:szCs w:val="20"/>
              </w:rPr>
              <w:t xml:space="preserve"> </w:t>
            </w:r>
            <w:r w:rsidRPr="005654FD">
              <w:rPr>
                <w:sz w:val="20"/>
                <w:szCs w:val="20"/>
              </w:rPr>
              <w:t>drink</w:t>
            </w:r>
            <w:r w:rsidRPr="005654FD">
              <w:rPr>
                <w:spacing w:val="-2"/>
                <w:sz w:val="20"/>
                <w:szCs w:val="20"/>
              </w:rPr>
              <w:t xml:space="preserve"> </w:t>
            </w:r>
            <w:r w:rsidRPr="005654FD">
              <w:rPr>
                <w:sz w:val="20"/>
                <w:szCs w:val="20"/>
              </w:rPr>
              <w:t>water</w:t>
            </w:r>
            <w:r w:rsidRPr="005654FD">
              <w:rPr>
                <w:spacing w:val="-2"/>
                <w:sz w:val="20"/>
                <w:szCs w:val="20"/>
              </w:rPr>
              <w:t xml:space="preserve"> </w:t>
            </w:r>
            <w:r w:rsidRPr="005654FD">
              <w:rPr>
                <w:sz w:val="20"/>
                <w:szCs w:val="20"/>
              </w:rPr>
              <w:t>containing</w:t>
            </w:r>
            <w:r w:rsidRPr="005654FD">
              <w:rPr>
                <w:spacing w:val="-2"/>
                <w:sz w:val="20"/>
                <w:szCs w:val="20"/>
              </w:rPr>
              <w:t xml:space="preserve"> </w:t>
            </w:r>
            <w:r w:rsidRPr="005654FD">
              <w:rPr>
                <w:sz w:val="20"/>
                <w:szCs w:val="20"/>
              </w:rPr>
              <w:t>1,1,2-trichloroethane</w:t>
            </w:r>
            <w:r w:rsidRPr="005654FD">
              <w:rPr>
                <w:spacing w:val="-2"/>
                <w:sz w:val="20"/>
                <w:szCs w:val="20"/>
              </w:rPr>
              <w:t xml:space="preserve"> </w:t>
            </w:r>
            <w:r w:rsidRPr="005654FD">
              <w:rPr>
                <w:sz w:val="20"/>
                <w:szCs w:val="20"/>
              </w:rPr>
              <w:t>well</w:t>
            </w:r>
            <w:r w:rsidRPr="005654FD">
              <w:rPr>
                <w:spacing w:val="-2"/>
                <w:sz w:val="20"/>
                <w:szCs w:val="20"/>
              </w:rPr>
              <w:t xml:space="preserve"> </w:t>
            </w:r>
            <w:proofErr w:type="gramStart"/>
            <w:r w:rsidRPr="005654FD">
              <w:rPr>
                <w:sz w:val="20"/>
                <w:szCs w:val="20"/>
              </w:rPr>
              <w:t>in</w:t>
            </w:r>
            <w:r w:rsidRPr="005654FD">
              <w:rPr>
                <w:spacing w:val="-2"/>
                <w:sz w:val="20"/>
                <w:szCs w:val="20"/>
              </w:rPr>
              <w:t xml:space="preserve"> </w:t>
            </w:r>
            <w:r w:rsidRPr="005654FD">
              <w:rPr>
                <w:sz w:val="20"/>
                <w:szCs w:val="20"/>
              </w:rPr>
              <w:t>excess</w:t>
            </w:r>
            <w:r w:rsidRPr="005654FD">
              <w:rPr>
                <w:spacing w:val="-2"/>
                <w:sz w:val="20"/>
                <w:szCs w:val="20"/>
              </w:rPr>
              <w:t xml:space="preserve"> </w:t>
            </w:r>
            <w:r w:rsidRPr="005654FD">
              <w:rPr>
                <w:sz w:val="20"/>
                <w:szCs w:val="20"/>
              </w:rPr>
              <w:t>of</w:t>
            </w:r>
            <w:proofErr w:type="gramEnd"/>
            <w:r w:rsidRPr="005654FD">
              <w:rPr>
                <w:spacing w:val="-2"/>
                <w:sz w:val="20"/>
                <w:szCs w:val="20"/>
              </w:rPr>
              <w:t xml:space="preserve"> </w:t>
            </w:r>
            <w:r w:rsidRPr="005654FD">
              <w:rPr>
                <w:sz w:val="20"/>
                <w:szCs w:val="20"/>
              </w:rPr>
              <w:t>the</w:t>
            </w:r>
            <w:r w:rsidRPr="005654FD">
              <w:rPr>
                <w:spacing w:val="-2"/>
                <w:sz w:val="20"/>
                <w:szCs w:val="20"/>
              </w:rPr>
              <w:t xml:space="preserve"> </w:t>
            </w:r>
            <w:r w:rsidRPr="005654FD">
              <w:rPr>
                <w:sz w:val="20"/>
                <w:szCs w:val="20"/>
              </w:rPr>
              <w:t>MCL</w:t>
            </w:r>
            <w:r w:rsidRPr="005654FD">
              <w:rPr>
                <w:spacing w:val="-2"/>
                <w:sz w:val="20"/>
                <w:szCs w:val="20"/>
              </w:rPr>
              <w:t xml:space="preserve"> </w:t>
            </w:r>
            <w:r w:rsidRPr="005654FD">
              <w:rPr>
                <w:sz w:val="20"/>
                <w:szCs w:val="20"/>
              </w:rPr>
              <w:t>over</w:t>
            </w:r>
            <w:r w:rsidRPr="005654FD">
              <w:rPr>
                <w:spacing w:val="-2"/>
                <w:sz w:val="20"/>
                <w:szCs w:val="20"/>
              </w:rPr>
              <w:t xml:space="preserve"> </w:t>
            </w:r>
            <w:r w:rsidRPr="005654FD">
              <w:rPr>
                <w:sz w:val="20"/>
                <w:szCs w:val="20"/>
              </w:rPr>
              <w:t>many</w:t>
            </w:r>
            <w:r w:rsidRPr="005654FD">
              <w:rPr>
                <w:spacing w:val="-2"/>
                <w:sz w:val="20"/>
                <w:szCs w:val="20"/>
              </w:rPr>
              <w:t xml:space="preserve"> </w:t>
            </w:r>
            <w:r w:rsidRPr="005654FD">
              <w:rPr>
                <w:sz w:val="20"/>
                <w:szCs w:val="20"/>
              </w:rPr>
              <w:t>years</w:t>
            </w:r>
            <w:r w:rsidRPr="005654FD">
              <w:rPr>
                <w:spacing w:val="-2"/>
                <w:sz w:val="20"/>
                <w:szCs w:val="20"/>
              </w:rPr>
              <w:t xml:space="preserve"> </w:t>
            </w:r>
            <w:r w:rsidRPr="005654FD">
              <w:rPr>
                <w:sz w:val="20"/>
                <w:szCs w:val="20"/>
              </w:rPr>
              <w:t>could</w:t>
            </w:r>
            <w:r w:rsidRPr="005654FD">
              <w:rPr>
                <w:spacing w:val="-2"/>
                <w:sz w:val="20"/>
                <w:szCs w:val="20"/>
              </w:rPr>
              <w:t xml:space="preserve"> </w:t>
            </w:r>
            <w:r w:rsidRPr="005654FD">
              <w:rPr>
                <w:sz w:val="20"/>
                <w:szCs w:val="20"/>
              </w:rPr>
              <w:t>have</w:t>
            </w:r>
            <w:r w:rsidRPr="005654FD">
              <w:rPr>
                <w:spacing w:val="-2"/>
                <w:sz w:val="20"/>
                <w:szCs w:val="20"/>
              </w:rPr>
              <w:t xml:space="preserve"> </w:t>
            </w:r>
            <w:r w:rsidRPr="005654FD">
              <w:rPr>
                <w:sz w:val="20"/>
                <w:szCs w:val="20"/>
              </w:rPr>
              <w:t>problems</w:t>
            </w:r>
            <w:r w:rsidRPr="005654FD">
              <w:rPr>
                <w:spacing w:val="-2"/>
                <w:sz w:val="20"/>
                <w:szCs w:val="20"/>
              </w:rPr>
              <w:t xml:space="preserve"> </w:t>
            </w:r>
            <w:r w:rsidRPr="005654FD">
              <w:rPr>
                <w:sz w:val="20"/>
                <w:szCs w:val="20"/>
              </w:rPr>
              <w:t>with</w:t>
            </w:r>
            <w:r w:rsidRPr="005654FD">
              <w:rPr>
                <w:spacing w:val="-2"/>
                <w:sz w:val="20"/>
                <w:szCs w:val="20"/>
              </w:rPr>
              <w:t xml:space="preserve"> </w:t>
            </w:r>
            <w:r w:rsidRPr="005654FD">
              <w:rPr>
                <w:sz w:val="20"/>
                <w:szCs w:val="20"/>
              </w:rPr>
              <w:t>their</w:t>
            </w:r>
            <w:r w:rsidRPr="005654FD">
              <w:rPr>
                <w:spacing w:val="-2"/>
                <w:sz w:val="20"/>
                <w:szCs w:val="20"/>
              </w:rPr>
              <w:t xml:space="preserve"> </w:t>
            </w:r>
            <w:r w:rsidRPr="005654FD">
              <w:rPr>
                <w:sz w:val="20"/>
                <w:szCs w:val="20"/>
              </w:rPr>
              <w:t>liver,</w:t>
            </w:r>
            <w:r w:rsidRPr="005654FD">
              <w:rPr>
                <w:spacing w:val="-2"/>
                <w:sz w:val="20"/>
                <w:szCs w:val="20"/>
              </w:rPr>
              <w:t xml:space="preserve"> </w:t>
            </w:r>
            <w:r w:rsidRPr="005654FD">
              <w:rPr>
                <w:sz w:val="20"/>
                <w:szCs w:val="20"/>
              </w:rPr>
              <w:t>kidneys,</w:t>
            </w:r>
            <w:r w:rsidRPr="005654FD">
              <w:rPr>
                <w:spacing w:val="-2"/>
                <w:sz w:val="20"/>
                <w:szCs w:val="20"/>
              </w:rPr>
              <w:t xml:space="preserve"> </w:t>
            </w:r>
            <w:r w:rsidRPr="005654FD">
              <w:rPr>
                <w:sz w:val="20"/>
                <w:szCs w:val="20"/>
              </w:rPr>
              <w:t>or immune systems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1D25500"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bookmarkEnd w:id="1"/>
      <w:tr w:rsidR="005654FD" w:rsidRPr="005654FD" w14:paraId="1F8D4ADC"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60AB5B" w14:textId="77777777" w:rsidR="005654FD" w:rsidRPr="005654FD" w:rsidRDefault="005654FD" w:rsidP="005654FD">
            <w:pPr>
              <w:widowControl/>
              <w:autoSpaceDE/>
              <w:autoSpaceDN/>
              <w:jc w:val="center"/>
              <w:rPr>
                <w:sz w:val="20"/>
                <w:szCs w:val="20"/>
                <w:highlight w:val="yellow"/>
              </w:rPr>
            </w:pPr>
            <w:r w:rsidRPr="005654FD">
              <w:rPr>
                <w:sz w:val="20"/>
                <w:szCs w:val="20"/>
              </w:rPr>
              <w:t xml:space="preserve">Monitoring, Routine Major, </w:t>
            </w:r>
            <w:r w:rsidRPr="005654FD">
              <w:rPr>
                <w:b/>
                <w:sz w:val="20"/>
                <w:szCs w:val="20"/>
              </w:rPr>
              <w:t>1,1-</w:t>
            </w:r>
            <w:r w:rsidRPr="005654FD">
              <w:rPr>
                <w:b/>
                <w:spacing w:val="-2"/>
                <w:sz w:val="20"/>
                <w:szCs w:val="20"/>
              </w:rPr>
              <w:t>Dichloroethylene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9A82CC"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98A38D"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5C73117"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1,1-dichloroethylene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w:t>
            </w:r>
            <w:r w:rsidRPr="005654FD">
              <w:rPr>
                <w:rFonts w:eastAsia="Courier New"/>
                <w:spacing w:val="-2"/>
                <w:sz w:val="20"/>
                <w:szCs w:val="20"/>
              </w:rPr>
              <w:t>liver.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B3032A"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5D67151D"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A7DA348"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z w:val="20"/>
                <w:szCs w:val="20"/>
              </w:rPr>
              <w:t>1,2,4-</w:t>
            </w:r>
            <w:r w:rsidRPr="005654FD">
              <w:rPr>
                <w:b/>
                <w:spacing w:val="-2"/>
                <w:sz w:val="20"/>
                <w:szCs w:val="20"/>
              </w:rPr>
              <w:t>Trichlorobenzene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EDADF7"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37A809"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3629CD"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1,2,4-trichlorobenzene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changes in their adrenal </w:t>
            </w:r>
            <w:r w:rsidRPr="005654FD">
              <w:rPr>
                <w:rFonts w:eastAsia="Courier New"/>
                <w:spacing w:val="-2"/>
                <w:sz w:val="20"/>
                <w:szCs w:val="20"/>
              </w:rPr>
              <w:t>glands.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EE70B8"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5DEE35BC"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6A1E44F"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z w:val="20"/>
                <w:szCs w:val="20"/>
              </w:rPr>
              <w:t xml:space="preserve"> 1,2-</w:t>
            </w:r>
            <w:r w:rsidRPr="005654FD">
              <w:rPr>
                <w:b/>
                <w:spacing w:val="-2"/>
                <w:sz w:val="20"/>
                <w:szCs w:val="20"/>
              </w:rPr>
              <w:t>Dichloroethane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C07E52"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BADE8A"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5F82A4E"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1,2-dichloroethane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may have an increased risk of getting </w:t>
            </w:r>
            <w:r w:rsidRPr="005654FD">
              <w:rPr>
                <w:rFonts w:eastAsia="Courier New"/>
                <w:spacing w:val="-2"/>
                <w:sz w:val="20"/>
                <w:szCs w:val="20"/>
              </w:rPr>
              <w:t>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C7BA177"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1EB2C9EE"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6904F88"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z w:val="20"/>
                <w:szCs w:val="20"/>
              </w:rPr>
              <w:t>1,2-</w:t>
            </w:r>
            <w:r w:rsidRPr="005654FD">
              <w:rPr>
                <w:b/>
                <w:spacing w:val="-2"/>
                <w:sz w:val="20"/>
                <w:szCs w:val="20"/>
              </w:rPr>
              <w:t>Dichloropropane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947CCE7"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8C921D"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CE0DFF"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1,2-dichloropropane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may have an increased risk of getting </w:t>
            </w:r>
            <w:r w:rsidRPr="005654FD">
              <w:rPr>
                <w:rFonts w:eastAsia="Courier New"/>
                <w:spacing w:val="-2"/>
                <w:sz w:val="20"/>
                <w:szCs w:val="20"/>
              </w:rPr>
              <w:t>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CFBB09A"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C75D7AE"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BF97BF6"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z w:val="20"/>
                <w:szCs w:val="20"/>
              </w:rPr>
              <w:t xml:space="preserve">2,4,5-TP </w:t>
            </w:r>
            <w:r w:rsidRPr="005654FD">
              <w:rPr>
                <w:b/>
                <w:spacing w:val="-2"/>
                <w:sz w:val="20"/>
                <w:szCs w:val="20"/>
              </w:rPr>
              <w:t>(Silvex)</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1577AA"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B9C92CA"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0B84E03" w14:textId="77777777" w:rsidR="005654FD" w:rsidRPr="005654FD" w:rsidRDefault="005654FD" w:rsidP="005654FD">
            <w:pPr>
              <w:widowControl/>
              <w:autoSpaceDE/>
              <w:autoSpaceDN/>
              <w:rPr>
                <w:sz w:val="20"/>
                <w:szCs w:val="20"/>
              </w:rPr>
            </w:pPr>
            <w:r w:rsidRPr="005654FD">
              <w:rPr>
                <w:sz w:val="20"/>
                <w:szCs w:val="20"/>
              </w:rPr>
              <w:t xml:space="preserve">Some people who drink water containing silvex </w:t>
            </w:r>
            <w:proofErr w:type="gramStart"/>
            <w:r w:rsidRPr="005654FD">
              <w:rPr>
                <w:sz w:val="20"/>
                <w:szCs w:val="20"/>
              </w:rPr>
              <w:t>in excess of</w:t>
            </w:r>
            <w:proofErr w:type="gramEnd"/>
            <w:r w:rsidRPr="005654FD">
              <w:rPr>
                <w:sz w:val="20"/>
                <w:szCs w:val="20"/>
              </w:rPr>
              <w:t xml:space="preserve"> the MCL over many years could experience liver </w:t>
            </w:r>
            <w:r w:rsidRPr="005654FD">
              <w:rPr>
                <w:spacing w:val="-2"/>
                <w:sz w:val="20"/>
                <w:szCs w:val="20"/>
              </w:rPr>
              <w:t>problems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95A207" w14:textId="77777777" w:rsidR="005654FD" w:rsidRPr="005654FD" w:rsidRDefault="005654FD" w:rsidP="005654FD">
            <w:pPr>
              <w:widowControl/>
              <w:autoSpaceDE/>
              <w:autoSpaceDN/>
              <w:rPr>
                <w:sz w:val="20"/>
                <w:szCs w:val="20"/>
              </w:rPr>
            </w:pPr>
            <w:r w:rsidRPr="005654FD">
              <w:rPr>
                <w:sz w:val="20"/>
                <w:szCs w:val="20"/>
              </w:rPr>
              <w:t xml:space="preserve">We failed to test our drinking water for the contaminant and period indicated. Because of this failure, we cannot be </w:t>
            </w:r>
            <w:r w:rsidRPr="005654FD">
              <w:rPr>
                <w:sz w:val="20"/>
                <w:szCs w:val="20"/>
              </w:rPr>
              <w:lastRenderedPageBreak/>
              <w:t>sure of the quality of our drinking water during the period indicated.</w:t>
            </w:r>
          </w:p>
        </w:tc>
      </w:tr>
      <w:tr w:rsidR="005654FD" w:rsidRPr="005654FD" w14:paraId="282F3F09"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E03934" w14:textId="77777777" w:rsidR="005654FD" w:rsidRPr="005654FD" w:rsidRDefault="005654FD" w:rsidP="005654FD">
            <w:pPr>
              <w:widowControl/>
              <w:autoSpaceDE/>
              <w:autoSpaceDN/>
              <w:jc w:val="center"/>
              <w:rPr>
                <w:sz w:val="20"/>
                <w:szCs w:val="20"/>
              </w:rPr>
            </w:pPr>
            <w:r w:rsidRPr="005654FD">
              <w:rPr>
                <w:sz w:val="20"/>
                <w:szCs w:val="20"/>
              </w:rPr>
              <w:lastRenderedPageBreak/>
              <w:t xml:space="preserve">Monitoring, Routine Major, </w:t>
            </w:r>
            <w:r w:rsidRPr="005654FD">
              <w:rPr>
                <w:b/>
                <w:sz w:val="20"/>
                <w:szCs w:val="20"/>
              </w:rPr>
              <w:t>2,4-</w:t>
            </w:r>
            <w:r w:rsidRPr="005654FD">
              <w:rPr>
                <w:b/>
                <w:spacing w:val="-10"/>
                <w:sz w:val="20"/>
                <w:szCs w:val="20"/>
              </w:rPr>
              <w:t>D</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FF57A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9D1B03A"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627AC3" w14:textId="77777777" w:rsidR="005654FD" w:rsidRPr="005654FD" w:rsidRDefault="005654FD" w:rsidP="005654FD">
            <w:pPr>
              <w:spacing w:before="55"/>
              <w:ind w:left="57" w:right="85"/>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weed</w:t>
            </w:r>
            <w:r w:rsidRPr="005654FD">
              <w:rPr>
                <w:rFonts w:eastAsia="Courier New"/>
                <w:spacing w:val="-2"/>
                <w:sz w:val="20"/>
                <w:szCs w:val="20"/>
              </w:rPr>
              <w:t xml:space="preserve"> </w:t>
            </w:r>
            <w:r w:rsidRPr="005654FD">
              <w:rPr>
                <w:rFonts w:eastAsia="Courier New"/>
                <w:sz w:val="20"/>
                <w:szCs w:val="20"/>
              </w:rPr>
              <w:t>killer</w:t>
            </w:r>
            <w:r w:rsidRPr="005654FD">
              <w:rPr>
                <w:rFonts w:eastAsia="Courier New"/>
                <w:spacing w:val="-2"/>
                <w:sz w:val="20"/>
                <w:szCs w:val="20"/>
              </w:rPr>
              <w:t xml:space="preserve"> </w:t>
            </w:r>
            <w:r w:rsidRPr="005654FD">
              <w:rPr>
                <w:rFonts w:eastAsia="Courier New"/>
                <w:sz w:val="20"/>
                <w:szCs w:val="20"/>
              </w:rPr>
              <w:t>2,4-D</w:t>
            </w:r>
            <w:r w:rsidRPr="005654FD">
              <w:rPr>
                <w:rFonts w:eastAsia="Courier New"/>
                <w:spacing w:val="-2"/>
                <w:sz w:val="20"/>
                <w:szCs w:val="20"/>
              </w:rPr>
              <w:t xml:space="preserve"> </w:t>
            </w:r>
            <w:r w:rsidRPr="005654FD">
              <w:rPr>
                <w:rFonts w:eastAsia="Courier New"/>
                <w:sz w:val="20"/>
                <w:szCs w:val="20"/>
              </w:rPr>
              <w:t>well</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kidneys,</w:t>
            </w:r>
            <w:r w:rsidRPr="005654FD">
              <w:rPr>
                <w:rFonts w:eastAsia="Courier New"/>
                <w:spacing w:val="-2"/>
                <w:sz w:val="20"/>
                <w:szCs w:val="20"/>
              </w:rPr>
              <w:t xml:space="preserve"> </w:t>
            </w:r>
            <w:r w:rsidRPr="005654FD">
              <w:rPr>
                <w:rFonts w:eastAsia="Courier New"/>
                <w:sz w:val="20"/>
                <w:szCs w:val="20"/>
              </w:rPr>
              <w:t>liver, or adrenal glands.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90C4E93"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10F5DD84"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9209BF"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Alachlor</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8CB72E"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95C54E6"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631D8B0"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1"/>
                <w:sz w:val="20"/>
                <w:szCs w:val="20"/>
              </w:rPr>
              <w:t xml:space="preserve"> </w:t>
            </w:r>
            <w:r w:rsidRPr="005654FD">
              <w:rPr>
                <w:rFonts w:eastAsia="Courier New"/>
                <w:sz w:val="20"/>
                <w:szCs w:val="20"/>
              </w:rPr>
              <w:t>people</w:t>
            </w:r>
            <w:r w:rsidRPr="005654FD">
              <w:rPr>
                <w:rFonts w:eastAsia="Courier New"/>
                <w:spacing w:val="-1"/>
                <w:sz w:val="20"/>
                <w:szCs w:val="20"/>
              </w:rPr>
              <w:t xml:space="preserve"> </w:t>
            </w:r>
            <w:r w:rsidRPr="005654FD">
              <w:rPr>
                <w:rFonts w:eastAsia="Courier New"/>
                <w:sz w:val="20"/>
                <w:szCs w:val="20"/>
              </w:rPr>
              <w:t>who</w:t>
            </w:r>
            <w:r w:rsidRPr="005654FD">
              <w:rPr>
                <w:rFonts w:eastAsia="Courier New"/>
                <w:spacing w:val="-1"/>
                <w:sz w:val="20"/>
                <w:szCs w:val="20"/>
              </w:rPr>
              <w:t xml:space="preserve"> </w:t>
            </w:r>
            <w:r w:rsidRPr="005654FD">
              <w:rPr>
                <w:rFonts w:eastAsia="Courier New"/>
                <w:sz w:val="20"/>
                <w:szCs w:val="20"/>
              </w:rPr>
              <w:t>drink</w:t>
            </w:r>
            <w:r w:rsidRPr="005654FD">
              <w:rPr>
                <w:rFonts w:eastAsia="Courier New"/>
                <w:spacing w:val="-1"/>
                <w:sz w:val="20"/>
                <w:szCs w:val="20"/>
              </w:rPr>
              <w:t xml:space="preserve"> </w:t>
            </w:r>
            <w:r w:rsidRPr="005654FD">
              <w:rPr>
                <w:rFonts w:eastAsia="Courier New"/>
                <w:sz w:val="20"/>
                <w:szCs w:val="20"/>
              </w:rPr>
              <w:t>water</w:t>
            </w:r>
            <w:r w:rsidRPr="005654FD">
              <w:rPr>
                <w:rFonts w:eastAsia="Courier New"/>
                <w:spacing w:val="-1"/>
                <w:sz w:val="20"/>
                <w:szCs w:val="20"/>
              </w:rPr>
              <w:t xml:space="preserve"> </w:t>
            </w:r>
            <w:r w:rsidRPr="005654FD">
              <w:rPr>
                <w:rFonts w:eastAsia="Courier New"/>
                <w:sz w:val="20"/>
                <w:szCs w:val="20"/>
              </w:rPr>
              <w:t>containing</w:t>
            </w:r>
            <w:r w:rsidRPr="005654FD">
              <w:rPr>
                <w:rFonts w:eastAsia="Courier New"/>
                <w:spacing w:val="-1"/>
                <w:sz w:val="20"/>
                <w:szCs w:val="20"/>
              </w:rPr>
              <w:t xml:space="preserve"> </w:t>
            </w:r>
            <w:r w:rsidRPr="005654FD">
              <w:rPr>
                <w:rFonts w:eastAsia="Courier New"/>
                <w:sz w:val="20"/>
                <w:szCs w:val="20"/>
              </w:rPr>
              <w:t>alachlor</w:t>
            </w:r>
            <w:r w:rsidRPr="005654FD">
              <w:rPr>
                <w:rFonts w:eastAsia="Courier New"/>
                <w:spacing w:val="-1"/>
                <w:sz w:val="20"/>
                <w:szCs w:val="20"/>
              </w:rPr>
              <w:t xml:space="preserve"> </w:t>
            </w:r>
            <w:proofErr w:type="gramStart"/>
            <w:r w:rsidRPr="005654FD">
              <w:rPr>
                <w:rFonts w:eastAsia="Courier New"/>
                <w:sz w:val="20"/>
                <w:szCs w:val="20"/>
              </w:rPr>
              <w:t>in</w:t>
            </w:r>
            <w:r w:rsidRPr="005654FD">
              <w:rPr>
                <w:rFonts w:eastAsia="Courier New"/>
                <w:spacing w:val="-1"/>
                <w:sz w:val="20"/>
                <w:szCs w:val="20"/>
              </w:rPr>
              <w:t xml:space="preserve"> </w:t>
            </w:r>
            <w:r w:rsidRPr="005654FD">
              <w:rPr>
                <w:rFonts w:eastAsia="Courier New"/>
                <w:sz w:val="20"/>
                <w:szCs w:val="20"/>
              </w:rPr>
              <w:t>excess</w:t>
            </w:r>
            <w:r w:rsidRPr="005654FD">
              <w:rPr>
                <w:rFonts w:eastAsia="Courier New"/>
                <w:spacing w:val="-1"/>
                <w:sz w:val="20"/>
                <w:szCs w:val="20"/>
              </w:rPr>
              <w:t xml:space="preserve"> </w:t>
            </w:r>
            <w:r w:rsidRPr="005654FD">
              <w:rPr>
                <w:rFonts w:eastAsia="Courier New"/>
                <w:sz w:val="20"/>
                <w:szCs w:val="20"/>
              </w:rPr>
              <w:t>of</w:t>
            </w:r>
            <w:proofErr w:type="gramEnd"/>
            <w:r w:rsidRPr="005654FD">
              <w:rPr>
                <w:rFonts w:eastAsia="Courier New"/>
                <w:spacing w:val="-1"/>
                <w:sz w:val="20"/>
                <w:szCs w:val="20"/>
              </w:rPr>
              <w:t xml:space="preserve"> </w:t>
            </w:r>
            <w:r w:rsidRPr="005654FD">
              <w:rPr>
                <w:rFonts w:eastAsia="Courier New"/>
                <w:sz w:val="20"/>
                <w:szCs w:val="20"/>
              </w:rPr>
              <w:t>the</w:t>
            </w:r>
            <w:r w:rsidRPr="005654FD">
              <w:rPr>
                <w:rFonts w:eastAsia="Courier New"/>
                <w:spacing w:val="-1"/>
                <w:sz w:val="20"/>
                <w:szCs w:val="20"/>
              </w:rPr>
              <w:t xml:space="preserve"> </w:t>
            </w:r>
            <w:r w:rsidRPr="005654FD">
              <w:rPr>
                <w:rFonts w:eastAsia="Courier New"/>
                <w:sz w:val="20"/>
                <w:szCs w:val="20"/>
              </w:rPr>
              <w:t>MCL</w:t>
            </w:r>
            <w:r w:rsidRPr="005654FD">
              <w:rPr>
                <w:rFonts w:eastAsia="Courier New"/>
                <w:spacing w:val="-1"/>
                <w:sz w:val="20"/>
                <w:szCs w:val="20"/>
              </w:rPr>
              <w:t xml:space="preserve"> </w:t>
            </w:r>
            <w:r w:rsidRPr="005654FD">
              <w:rPr>
                <w:rFonts w:eastAsia="Courier New"/>
                <w:sz w:val="20"/>
                <w:szCs w:val="20"/>
              </w:rPr>
              <w:t>over</w:t>
            </w:r>
            <w:r w:rsidRPr="005654FD">
              <w:rPr>
                <w:rFonts w:eastAsia="Courier New"/>
                <w:spacing w:val="-1"/>
                <w:sz w:val="20"/>
                <w:szCs w:val="20"/>
              </w:rPr>
              <w:t xml:space="preserve"> </w:t>
            </w:r>
            <w:r w:rsidRPr="005654FD">
              <w:rPr>
                <w:rFonts w:eastAsia="Courier New"/>
                <w:sz w:val="20"/>
                <w:szCs w:val="20"/>
              </w:rPr>
              <w:t>many</w:t>
            </w:r>
            <w:r w:rsidRPr="005654FD">
              <w:rPr>
                <w:rFonts w:eastAsia="Courier New"/>
                <w:spacing w:val="-1"/>
                <w:sz w:val="20"/>
                <w:szCs w:val="20"/>
              </w:rPr>
              <w:t xml:space="preserve"> </w:t>
            </w:r>
            <w:r w:rsidRPr="005654FD">
              <w:rPr>
                <w:rFonts w:eastAsia="Courier New"/>
                <w:sz w:val="20"/>
                <w:szCs w:val="20"/>
              </w:rPr>
              <w:t>years</w:t>
            </w:r>
            <w:r w:rsidRPr="005654FD">
              <w:rPr>
                <w:rFonts w:eastAsia="Courier New"/>
                <w:spacing w:val="-1"/>
                <w:sz w:val="20"/>
                <w:szCs w:val="20"/>
              </w:rPr>
              <w:t xml:space="preserve"> </w:t>
            </w:r>
            <w:r w:rsidRPr="005654FD">
              <w:rPr>
                <w:rFonts w:eastAsia="Courier New"/>
                <w:sz w:val="20"/>
                <w:szCs w:val="20"/>
              </w:rPr>
              <w:t>could</w:t>
            </w:r>
            <w:r w:rsidRPr="005654FD">
              <w:rPr>
                <w:rFonts w:eastAsia="Courier New"/>
                <w:spacing w:val="-1"/>
                <w:sz w:val="20"/>
                <w:szCs w:val="20"/>
              </w:rPr>
              <w:t xml:space="preserve"> </w:t>
            </w:r>
            <w:r w:rsidRPr="005654FD">
              <w:rPr>
                <w:rFonts w:eastAsia="Courier New"/>
                <w:sz w:val="20"/>
                <w:szCs w:val="20"/>
              </w:rPr>
              <w:t>have</w:t>
            </w:r>
            <w:r w:rsidRPr="005654FD">
              <w:rPr>
                <w:rFonts w:eastAsia="Courier New"/>
                <w:spacing w:val="-1"/>
                <w:sz w:val="20"/>
                <w:szCs w:val="20"/>
              </w:rPr>
              <w:t xml:space="preserve"> </w:t>
            </w:r>
            <w:r w:rsidRPr="005654FD">
              <w:rPr>
                <w:rFonts w:eastAsia="Courier New"/>
                <w:sz w:val="20"/>
                <w:szCs w:val="20"/>
              </w:rPr>
              <w:t>problems</w:t>
            </w:r>
            <w:r w:rsidRPr="005654FD">
              <w:rPr>
                <w:rFonts w:eastAsia="Courier New"/>
                <w:spacing w:val="-1"/>
                <w:sz w:val="20"/>
                <w:szCs w:val="20"/>
              </w:rPr>
              <w:t xml:space="preserve"> </w:t>
            </w:r>
            <w:r w:rsidRPr="005654FD">
              <w:rPr>
                <w:rFonts w:eastAsia="Courier New"/>
                <w:sz w:val="20"/>
                <w:szCs w:val="20"/>
              </w:rPr>
              <w:t>with</w:t>
            </w:r>
            <w:r w:rsidRPr="005654FD">
              <w:rPr>
                <w:rFonts w:eastAsia="Courier New"/>
                <w:spacing w:val="-1"/>
                <w:sz w:val="20"/>
                <w:szCs w:val="20"/>
              </w:rPr>
              <w:t xml:space="preserve"> </w:t>
            </w:r>
            <w:r w:rsidRPr="005654FD">
              <w:rPr>
                <w:rFonts w:eastAsia="Courier New"/>
                <w:sz w:val="20"/>
                <w:szCs w:val="20"/>
              </w:rPr>
              <w:t>their</w:t>
            </w:r>
            <w:r w:rsidRPr="005654FD">
              <w:rPr>
                <w:rFonts w:eastAsia="Courier New"/>
                <w:spacing w:val="-1"/>
                <w:sz w:val="20"/>
                <w:szCs w:val="20"/>
              </w:rPr>
              <w:t xml:space="preserve"> </w:t>
            </w:r>
            <w:r w:rsidRPr="005654FD">
              <w:rPr>
                <w:rFonts w:eastAsia="Courier New"/>
                <w:sz w:val="20"/>
                <w:szCs w:val="20"/>
              </w:rPr>
              <w:t>eyes, experience anemia, and 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152CFAC"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2C88CB6F"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3FD750"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Antimony</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33E10C"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4D39AF"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5AAF4D9"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antimony</w:t>
            </w:r>
            <w:r w:rsidRPr="005654FD">
              <w:rPr>
                <w:rFonts w:eastAsia="Courier New"/>
                <w:spacing w:val="-2"/>
                <w:sz w:val="20"/>
                <w:szCs w:val="20"/>
              </w:rPr>
              <w:t xml:space="preserve"> </w:t>
            </w:r>
            <w:r w:rsidRPr="005654FD">
              <w:rPr>
                <w:rFonts w:eastAsia="Courier New"/>
                <w:sz w:val="20"/>
                <w:szCs w:val="20"/>
              </w:rPr>
              <w:t>well</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increases</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blood</w:t>
            </w:r>
            <w:r w:rsidRPr="005654FD">
              <w:rPr>
                <w:rFonts w:eastAsia="Courier New"/>
                <w:spacing w:val="-2"/>
                <w:sz w:val="20"/>
                <w:szCs w:val="20"/>
              </w:rPr>
              <w:t xml:space="preserve"> </w:t>
            </w:r>
            <w:r w:rsidRPr="005654FD">
              <w:rPr>
                <w:rFonts w:eastAsia="Courier New"/>
                <w:sz w:val="20"/>
                <w:szCs w:val="20"/>
              </w:rPr>
              <w:t>cholesterol</w:t>
            </w:r>
            <w:r w:rsidRPr="005654FD">
              <w:rPr>
                <w:rFonts w:eastAsia="Courier New"/>
                <w:spacing w:val="-2"/>
                <w:sz w:val="20"/>
                <w:szCs w:val="20"/>
              </w:rPr>
              <w:t xml:space="preserve"> </w:t>
            </w:r>
            <w:r w:rsidRPr="005654FD">
              <w:rPr>
                <w:rFonts w:eastAsia="Courier New"/>
                <w:sz w:val="20"/>
                <w:szCs w:val="20"/>
              </w:rPr>
              <w:t>and</w:t>
            </w:r>
            <w:r w:rsidRPr="005654FD">
              <w:rPr>
                <w:rFonts w:eastAsia="Courier New"/>
                <w:spacing w:val="-2"/>
                <w:sz w:val="20"/>
                <w:szCs w:val="20"/>
              </w:rPr>
              <w:t xml:space="preserve"> </w:t>
            </w:r>
            <w:r w:rsidRPr="005654FD">
              <w:rPr>
                <w:rFonts w:eastAsia="Courier New"/>
                <w:sz w:val="20"/>
                <w:szCs w:val="20"/>
              </w:rPr>
              <w:t>decreases</w:t>
            </w:r>
            <w:r w:rsidRPr="005654FD">
              <w:rPr>
                <w:rFonts w:eastAsia="Courier New"/>
                <w:spacing w:val="-2"/>
                <w:sz w:val="20"/>
                <w:szCs w:val="20"/>
              </w:rPr>
              <w:t xml:space="preserve"> </w:t>
            </w:r>
            <w:r w:rsidRPr="005654FD">
              <w:rPr>
                <w:rFonts w:eastAsia="Courier New"/>
                <w:sz w:val="20"/>
                <w:szCs w:val="20"/>
              </w:rPr>
              <w:t>in blood sugar.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800691"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18729985" w14:textId="77777777" w:rsidTr="006771AE">
        <w:trPr>
          <w:trHeight w:val="1407"/>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6F1243D"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Arsenic</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C07F38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15704F"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825561"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arsenic</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skin</w:t>
            </w:r>
            <w:r w:rsidRPr="005654FD">
              <w:rPr>
                <w:rFonts w:eastAsia="Courier New"/>
                <w:spacing w:val="-2"/>
                <w:sz w:val="20"/>
                <w:szCs w:val="20"/>
              </w:rPr>
              <w:t xml:space="preserve"> </w:t>
            </w:r>
            <w:r w:rsidRPr="005654FD">
              <w:rPr>
                <w:rFonts w:eastAsia="Courier New"/>
                <w:sz w:val="20"/>
                <w:szCs w:val="20"/>
              </w:rPr>
              <w:t>damage</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circulatory</w:t>
            </w:r>
            <w:r w:rsidRPr="005654FD">
              <w:rPr>
                <w:rFonts w:eastAsia="Courier New"/>
                <w:spacing w:val="-2"/>
                <w:sz w:val="20"/>
                <w:szCs w:val="20"/>
              </w:rPr>
              <w:t xml:space="preserve"> </w:t>
            </w:r>
            <w:proofErr w:type="gramStart"/>
            <w:r w:rsidRPr="005654FD">
              <w:rPr>
                <w:rFonts w:eastAsia="Courier New"/>
                <w:sz w:val="20"/>
                <w:szCs w:val="20"/>
              </w:rPr>
              <w:t>system, and</w:t>
            </w:r>
            <w:proofErr w:type="gramEnd"/>
            <w:r w:rsidRPr="005654FD">
              <w:rPr>
                <w:rFonts w:eastAsia="Courier New"/>
                <w:sz w:val="20"/>
                <w:szCs w:val="20"/>
              </w:rPr>
              <w:t xml:space="preserve"> 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8121312"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09048B7D"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F784014"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Asbestos</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3F4B62"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E3BBBDA"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A27E74"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arsenic</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skin</w:t>
            </w:r>
            <w:r w:rsidRPr="005654FD">
              <w:rPr>
                <w:rFonts w:eastAsia="Courier New"/>
                <w:spacing w:val="-2"/>
                <w:sz w:val="20"/>
                <w:szCs w:val="20"/>
              </w:rPr>
              <w:t xml:space="preserve"> </w:t>
            </w:r>
            <w:r w:rsidRPr="005654FD">
              <w:rPr>
                <w:rFonts w:eastAsia="Courier New"/>
                <w:sz w:val="20"/>
                <w:szCs w:val="20"/>
              </w:rPr>
              <w:t>damage</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circulatory</w:t>
            </w:r>
            <w:r w:rsidRPr="005654FD">
              <w:rPr>
                <w:rFonts w:eastAsia="Courier New"/>
                <w:spacing w:val="-2"/>
                <w:sz w:val="20"/>
                <w:szCs w:val="20"/>
              </w:rPr>
              <w:t xml:space="preserve"> </w:t>
            </w:r>
            <w:proofErr w:type="gramStart"/>
            <w:r w:rsidRPr="005654FD">
              <w:rPr>
                <w:rFonts w:eastAsia="Courier New"/>
                <w:sz w:val="20"/>
                <w:szCs w:val="20"/>
              </w:rPr>
              <w:t>system, and</w:t>
            </w:r>
            <w:proofErr w:type="gramEnd"/>
            <w:r w:rsidRPr="005654FD">
              <w:rPr>
                <w:rFonts w:eastAsia="Courier New"/>
                <w:sz w:val="20"/>
                <w:szCs w:val="20"/>
              </w:rPr>
              <w:t xml:space="preserve"> 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8D9DD1D"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28D435A6"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67E7BF"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Atrazine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3239BE"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DE0011"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B58867"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atrazine</w:t>
            </w:r>
            <w:r w:rsidRPr="005654FD">
              <w:rPr>
                <w:rFonts w:eastAsia="Courier New"/>
                <w:spacing w:val="-2"/>
                <w:sz w:val="20"/>
                <w:szCs w:val="20"/>
              </w:rPr>
              <w:t xml:space="preserve"> </w:t>
            </w:r>
            <w:r w:rsidRPr="005654FD">
              <w:rPr>
                <w:rFonts w:eastAsia="Courier New"/>
                <w:sz w:val="20"/>
                <w:szCs w:val="20"/>
              </w:rPr>
              <w:t>well</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cardiovascular</w:t>
            </w:r>
            <w:r w:rsidRPr="005654FD">
              <w:rPr>
                <w:rFonts w:eastAsia="Courier New"/>
                <w:spacing w:val="-2"/>
                <w:sz w:val="20"/>
                <w:szCs w:val="20"/>
              </w:rPr>
              <w:t xml:space="preserve"> </w:t>
            </w:r>
            <w:r w:rsidRPr="005654FD">
              <w:rPr>
                <w:rFonts w:eastAsia="Courier New"/>
                <w:sz w:val="20"/>
                <w:szCs w:val="20"/>
              </w:rPr>
              <w:t>system</w:t>
            </w:r>
            <w:r w:rsidRPr="005654FD">
              <w:rPr>
                <w:rFonts w:eastAsia="Courier New"/>
                <w:spacing w:val="-2"/>
                <w:sz w:val="20"/>
                <w:szCs w:val="20"/>
              </w:rPr>
              <w:t xml:space="preserve"> </w:t>
            </w:r>
            <w:r w:rsidRPr="005654FD">
              <w:rPr>
                <w:rFonts w:eastAsia="Courier New"/>
                <w:sz w:val="20"/>
                <w:szCs w:val="20"/>
              </w:rPr>
              <w:t>or reproductive difficulties.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A3EDDEB"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BA7BC58"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1ADA66"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Barium</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13964A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1D64BC8"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260296"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barium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an increase in their blood </w:t>
            </w:r>
            <w:r w:rsidRPr="005654FD">
              <w:rPr>
                <w:rFonts w:eastAsia="Courier New"/>
                <w:spacing w:val="-2"/>
                <w:sz w:val="20"/>
                <w:szCs w:val="20"/>
              </w:rPr>
              <w:t>pressure.</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3E008C"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099C731A"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CF172BA"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Benzene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CB4608"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4A4924"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6E4D8AC"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barium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an increase in their blood </w:t>
            </w:r>
            <w:r w:rsidRPr="005654FD">
              <w:rPr>
                <w:rFonts w:eastAsia="Courier New"/>
                <w:spacing w:val="-2"/>
                <w:sz w:val="20"/>
                <w:szCs w:val="20"/>
              </w:rPr>
              <w:t>pressure.</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591C39"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0775A8F6"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1F86F5B"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Benzo(a)pyrene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D4D7C4"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664EA5"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1E404FB"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benzo(a)pyrene</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lastRenderedPageBreak/>
              <w:t>experience</w:t>
            </w:r>
            <w:r w:rsidRPr="005654FD">
              <w:rPr>
                <w:rFonts w:eastAsia="Courier New"/>
                <w:spacing w:val="-2"/>
                <w:sz w:val="20"/>
                <w:szCs w:val="20"/>
              </w:rPr>
              <w:t xml:space="preserve"> </w:t>
            </w:r>
            <w:r w:rsidRPr="005654FD">
              <w:rPr>
                <w:rFonts w:eastAsia="Courier New"/>
                <w:sz w:val="20"/>
                <w:szCs w:val="20"/>
              </w:rPr>
              <w:t>reproductive</w:t>
            </w:r>
            <w:r w:rsidRPr="005654FD">
              <w:rPr>
                <w:rFonts w:eastAsia="Courier New"/>
                <w:spacing w:val="-2"/>
                <w:sz w:val="20"/>
                <w:szCs w:val="20"/>
              </w:rPr>
              <w:t xml:space="preserve"> </w:t>
            </w:r>
            <w:r w:rsidRPr="005654FD">
              <w:rPr>
                <w:rFonts w:eastAsia="Courier New"/>
                <w:sz w:val="20"/>
                <w:szCs w:val="20"/>
              </w:rPr>
              <w:t>difficulties</w:t>
            </w:r>
            <w:r w:rsidRPr="005654FD">
              <w:rPr>
                <w:rFonts w:eastAsia="Courier New"/>
                <w:spacing w:val="-2"/>
                <w:sz w:val="20"/>
                <w:szCs w:val="20"/>
              </w:rPr>
              <w:t xml:space="preserve"> </w:t>
            </w:r>
            <w:r w:rsidRPr="005654FD">
              <w:rPr>
                <w:rFonts w:eastAsia="Courier New"/>
                <w:sz w:val="20"/>
                <w:szCs w:val="20"/>
              </w:rPr>
              <w:t>and</w:t>
            </w:r>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an</w:t>
            </w:r>
            <w:r w:rsidRPr="005654FD">
              <w:rPr>
                <w:rFonts w:eastAsia="Courier New"/>
                <w:spacing w:val="-2"/>
                <w:sz w:val="20"/>
                <w:szCs w:val="20"/>
              </w:rPr>
              <w:t xml:space="preserve"> </w:t>
            </w:r>
            <w:r w:rsidRPr="005654FD">
              <w:rPr>
                <w:rFonts w:eastAsia="Courier New"/>
                <w:sz w:val="20"/>
                <w:szCs w:val="20"/>
              </w:rPr>
              <w:t>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9FE088" w14:textId="77777777" w:rsidR="005654FD" w:rsidRPr="005654FD" w:rsidRDefault="005654FD" w:rsidP="005654FD">
            <w:pPr>
              <w:widowControl/>
              <w:autoSpaceDE/>
              <w:autoSpaceDN/>
              <w:rPr>
                <w:sz w:val="20"/>
                <w:szCs w:val="20"/>
              </w:rPr>
            </w:pPr>
            <w:r w:rsidRPr="005654FD">
              <w:rPr>
                <w:sz w:val="20"/>
                <w:szCs w:val="20"/>
              </w:rPr>
              <w:lastRenderedPageBreak/>
              <w:t xml:space="preserve">We failed to test our drinking water for the contaminant and period indicated. Because of this failure, we cannot be </w:t>
            </w:r>
            <w:r w:rsidRPr="005654FD">
              <w:rPr>
                <w:sz w:val="20"/>
                <w:szCs w:val="20"/>
              </w:rPr>
              <w:lastRenderedPageBreak/>
              <w:t>sure of the quality of our drinking water during the period indicated.</w:t>
            </w:r>
          </w:p>
        </w:tc>
      </w:tr>
      <w:tr w:rsidR="005654FD" w:rsidRPr="005654FD" w14:paraId="4C02BDAA"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7DF99E4" w14:textId="77777777" w:rsidR="005654FD" w:rsidRPr="005654FD" w:rsidRDefault="005654FD" w:rsidP="005654FD">
            <w:pPr>
              <w:widowControl/>
              <w:autoSpaceDE/>
              <w:autoSpaceDN/>
              <w:jc w:val="center"/>
              <w:rPr>
                <w:sz w:val="20"/>
                <w:szCs w:val="20"/>
              </w:rPr>
            </w:pPr>
            <w:r w:rsidRPr="005654FD">
              <w:rPr>
                <w:sz w:val="20"/>
                <w:szCs w:val="20"/>
              </w:rPr>
              <w:lastRenderedPageBreak/>
              <w:t xml:space="preserve">Monitoring, Routine Major, </w:t>
            </w:r>
            <w:r w:rsidRPr="005654FD">
              <w:rPr>
                <w:b/>
                <w:spacing w:val="-2"/>
                <w:sz w:val="20"/>
                <w:szCs w:val="20"/>
              </w:rPr>
              <w:t>Beryllium</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81FA654"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13CD0F0"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285AA9"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beryllium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develop intestinal </w:t>
            </w:r>
            <w:r w:rsidRPr="005654FD">
              <w:rPr>
                <w:rFonts w:eastAsia="Courier New"/>
                <w:spacing w:val="-2"/>
                <w:sz w:val="20"/>
                <w:szCs w:val="20"/>
              </w:rPr>
              <w:t>lesions.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82AC635"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6BE46502"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032F781"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Cadmium</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E4DD40C"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CCB56F"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5964CD"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cadmium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kidney </w:t>
            </w:r>
            <w:r w:rsidRPr="005654FD">
              <w:rPr>
                <w:rFonts w:eastAsia="Courier New"/>
                <w:spacing w:val="-2"/>
                <w:sz w:val="20"/>
                <w:szCs w:val="20"/>
              </w:rPr>
              <w:t>damage.</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7CE184"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33F75E69"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403F8AF"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Carbofuran</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7682E43"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C38E45"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359CF1"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carbofuran</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blood,</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nervous</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 xml:space="preserve">reproductive </w:t>
            </w:r>
            <w:r w:rsidRPr="005654FD">
              <w:rPr>
                <w:rFonts w:eastAsia="Courier New"/>
                <w:spacing w:val="-2"/>
                <w:sz w:val="20"/>
                <w:szCs w:val="20"/>
              </w:rPr>
              <w:t>systems.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D2CC60"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4B1B0C2"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EDAC66"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z w:val="20"/>
                <w:szCs w:val="20"/>
              </w:rPr>
              <w:t xml:space="preserve">Carbon </w:t>
            </w:r>
            <w:r w:rsidRPr="005654FD">
              <w:rPr>
                <w:b/>
                <w:spacing w:val="-2"/>
                <w:sz w:val="20"/>
                <w:szCs w:val="20"/>
              </w:rPr>
              <w:t>Tetrachloride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FB9F1E"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14287A"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619D59"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carbon</w:t>
            </w:r>
            <w:r w:rsidRPr="005654FD">
              <w:rPr>
                <w:rFonts w:eastAsia="Courier New"/>
                <w:spacing w:val="-2"/>
                <w:sz w:val="20"/>
                <w:szCs w:val="20"/>
              </w:rPr>
              <w:t xml:space="preserve"> </w:t>
            </w:r>
            <w:r w:rsidRPr="005654FD">
              <w:rPr>
                <w:rFonts w:eastAsia="Courier New"/>
                <w:sz w:val="20"/>
                <w:szCs w:val="20"/>
              </w:rPr>
              <w:t>tetrachloride</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and</w:t>
            </w:r>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DE2EAE"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9DDB826"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FD703BA"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Chlordane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6B6DD25"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04EC7D5"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5505BB"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chlordane</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nervous</w:t>
            </w:r>
            <w:r w:rsidRPr="005654FD">
              <w:rPr>
                <w:rFonts w:eastAsia="Courier New"/>
                <w:spacing w:val="-2"/>
                <w:sz w:val="20"/>
                <w:szCs w:val="20"/>
              </w:rPr>
              <w:t xml:space="preserve"> </w:t>
            </w:r>
            <w:proofErr w:type="gramStart"/>
            <w:r w:rsidRPr="005654FD">
              <w:rPr>
                <w:rFonts w:eastAsia="Courier New"/>
                <w:sz w:val="20"/>
                <w:szCs w:val="20"/>
              </w:rPr>
              <w:t>system,</w:t>
            </w:r>
            <w:r w:rsidRPr="005654FD">
              <w:rPr>
                <w:rFonts w:eastAsia="Courier New"/>
                <w:spacing w:val="-2"/>
                <w:sz w:val="20"/>
                <w:szCs w:val="20"/>
              </w:rPr>
              <w:t xml:space="preserve"> </w:t>
            </w:r>
            <w:r w:rsidRPr="005654FD">
              <w:rPr>
                <w:rFonts w:eastAsia="Courier New"/>
                <w:sz w:val="20"/>
                <w:szCs w:val="20"/>
              </w:rPr>
              <w:t>and</w:t>
            </w:r>
            <w:proofErr w:type="gramEnd"/>
            <w:r w:rsidRPr="005654FD">
              <w:rPr>
                <w:rFonts w:eastAsia="Courier New"/>
                <w:spacing w:val="-2"/>
                <w:sz w:val="20"/>
                <w:szCs w:val="20"/>
              </w:rPr>
              <w:t xml:space="preserve"> </w:t>
            </w:r>
            <w:r w:rsidRPr="005654FD">
              <w:rPr>
                <w:rFonts w:eastAsia="Courier New"/>
                <w:sz w:val="20"/>
                <w:szCs w:val="20"/>
              </w:rPr>
              <w:t>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C9981F"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AE38BF2"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9EE704E"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Chlorobenzene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574CC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2881F2"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0E0818"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chlorobenzene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liver or </w:t>
            </w:r>
            <w:r w:rsidRPr="005654FD">
              <w:rPr>
                <w:rFonts w:eastAsia="Courier New"/>
                <w:spacing w:val="-2"/>
                <w:sz w:val="20"/>
                <w:szCs w:val="20"/>
              </w:rPr>
              <w:t>kidneys.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5938C5"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F1917D1"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67CAD77"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Chromium</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8176CF2"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5BB5B07"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9FF096"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use water containing chromium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allergic </w:t>
            </w:r>
            <w:r w:rsidRPr="005654FD">
              <w:rPr>
                <w:rFonts w:eastAsia="Courier New"/>
                <w:spacing w:val="-2"/>
                <w:sz w:val="20"/>
                <w:szCs w:val="20"/>
              </w:rPr>
              <w:t>dermatitis.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5DD8A8C"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6ED96E7"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B3899E"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Cyanide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2B319F6"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F7C89C"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BD7E523"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cyanide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nerve damage or problems with their </w:t>
            </w:r>
            <w:r w:rsidRPr="005654FD">
              <w:rPr>
                <w:rFonts w:eastAsia="Courier New"/>
                <w:spacing w:val="-2"/>
                <w:sz w:val="20"/>
                <w:szCs w:val="20"/>
              </w:rPr>
              <w:t>thyroid.</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7E28BD"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192D2BBD"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3C2F742"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proofErr w:type="spellStart"/>
            <w:r w:rsidRPr="005654FD">
              <w:rPr>
                <w:b/>
                <w:spacing w:val="-2"/>
                <w:sz w:val="20"/>
                <w:szCs w:val="20"/>
              </w:rPr>
              <w:t>Dalapon</w:t>
            </w:r>
            <w:proofErr w:type="spellEnd"/>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94629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960203"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1D7DC72"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w:t>
            </w:r>
            <w:proofErr w:type="spellStart"/>
            <w:r w:rsidRPr="005654FD">
              <w:rPr>
                <w:rFonts w:eastAsia="Courier New"/>
                <w:sz w:val="20"/>
                <w:szCs w:val="20"/>
              </w:rPr>
              <w:t>dalapon</w:t>
            </w:r>
            <w:proofErr w:type="spellEnd"/>
            <w:r w:rsidRPr="005654FD">
              <w:rPr>
                <w:rFonts w:eastAsia="Courier New"/>
                <w:sz w:val="20"/>
                <w:szCs w:val="20"/>
              </w:rPr>
              <w:t xml:space="preserve">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minor kidney </w:t>
            </w:r>
            <w:r w:rsidRPr="005654FD">
              <w:rPr>
                <w:rFonts w:eastAsia="Courier New"/>
                <w:spacing w:val="-2"/>
                <w:sz w:val="20"/>
                <w:szCs w:val="20"/>
              </w:rPr>
              <w:t>changes.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130D377"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61BCF8BC"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F3AB47" w14:textId="77777777" w:rsidR="005654FD" w:rsidRPr="005654FD" w:rsidRDefault="005654FD" w:rsidP="005654FD">
            <w:pPr>
              <w:widowControl/>
              <w:autoSpaceDE/>
              <w:autoSpaceDN/>
              <w:jc w:val="center"/>
              <w:rPr>
                <w:sz w:val="20"/>
                <w:szCs w:val="20"/>
              </w:rPr>
            </w:pPr>
            <w:r w:rsidRPr="005654FD">
              <w:rPr>
                <w:sz w:val="20"/>
                <w:szCs w:val="20"/>
              </w:rPr>
              <w:lastRenderedPageBreak/>
              <w:t xml:space="preserve">Monitoring, Routine Major, </w:t>
            </w:r>
            <w:r w:rsidRPr="005654FD">
              <w:rPr>
                <w:b/>
                <w:sz w:val="20"/>
                <w:szCs w:val="20"/>
              </w:rPr>
              <w:t xml:space="preserve">Di (2-ethylhexyl) </w:t>
            </w:r>
            <w:r w:rsidRPr="005654FD">
              <w:rPr>
                <w:b/>
                <w:spacing w:val="-2"/>
                <w:sz w:val="20"/>
                <w:szCs w:val="20"/>
              </w:rPr>
              <w:t>adipate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FEB6C8"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0B6F764"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3D7DE9"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di</w:t>
            </w:r>
            <w:r w:rsidRPr="005654FD">
              <w:rPr>
                <w:rFonts w:eastAsia="Courier New"/>
                <w:spacing w:val="-2"/>
                <w:sz w:val="20"/>
                <w:szCs w:val="20"/>
              </w:rPr>
              <w:t xml:space="preserve"> </w:t>
            </w:r>
            <w:r w:rsidRPr="005654FD">
              <w:rPr>
                <w:rFonts w:eastAsia="Courier New"/>
                <w:sz w:val="20"/>
                <w:szCs w:val="20"/>
              </w:rPr>
              <w:t>(2-</w:t>
            </w:r>
            <w:proofErr w:type="gramStart"/>
            <w:r w:rsidRPr="005654FD">
              <w:rPr>
                <w:rFonts w:eastAsia="Courier New"/>
                <w:sz w:val="20"/>
                <w:szCs w:val="20"/>
              </w:rPr>
              <w:t>ethylhexyl)adipate</w:t>
            </w:r>
            <w:proofErr w:type="gramEnd"/>
            <w:r w:rsidRPr="005654FD">
              <w:rPr>
                <w:rFonts w:eastAsia="Courier New"/>
                <w:spacing w:val="-2"/>
                <w:sz w:val="20"/>
                <w:szCs w:val="20"/>
              </w:rPr>
              <w:t xml:space="preserve"> </w:t>
            </w:r>
            <w:r w:rsidRPr="005654FD">
              <w:rPr>
                <w:rFonts w:eastAsia="Courier New"/>
                <w:sz w:val="20"/>
                <w:szCs w:val="20"/>
              </w:rPr>
              <w:t>well</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general</w:t>
            </w:r>
            <w:r w:rsidRPr="005654FD">
              <w:rPr>
                <w:rFonts w:eastAsia="Courier New"/>
                <w:spacing w:val="-2"/>
                <w:sz w:val="20"/>
                <w:szCs w:val="20"/>
              </w:rPr>
              <w:t xml:space="preserve"> </w:t>
            </w:r>
            <w:r w:rsidRPr="005654FD">
              <w:rPr>
                <w:rFonts w:eastAsia="Courier New"/>
                <w:sz w:val="20"/>
                <w:szCs w:val="20"/>
              </w:rPr>
              <w:t>toxic</w:t>
            </w:r>
            <w:r w:rsidRPr="005654FD">
              <w:rPr>
                <w:rFonts w:eastAsia="Courier New"/>
                <w:spacing w:val="-2"/>
                <w:sz w:val="20"/>
                <w:szCs w:val="20"/>
              </w:rPr>
              <w:t xml:space="preserve"> </w:t>
            </w:r>
            <w:r w:rsidRPr="005654FD">
              <w:rPr>
                <w:rFonts w:eastAsia="Courier New"/>
                <w:sz w:val="20"/>
                <w:szCs w:val="20"/>
              </w:rPr>
              <w:t>effects</w:t>
            </w:r>
            <w:r w:rsidRPr="005654FD">
              <w:rPr>
                <w:rFonts w:eastAsia="Courier New"/>
                <w:spacing w:val="-2"/>
                <w:sz w:val="20"/>
                <w:szCs w:val="20"/>
              </w:rPr>
              <w:t xml:space="preserve"> </w:t>
            </w:r>
            <w:r w:rsidRPr="005654FD">
              <w:rPr>
                <w:rFonts w:eastAsia="Courier New"/>
                <w:sz w:val="20"/>
                <w:szCs w:val="20"/>
              </w:rPr>
              <w:t>or reproductive difficulties.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0143188"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4EFBD6E"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9F2555"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z w:val="20"/>
                <w:szCs w:val="20"/>
              </w:rPr>
              <w:t xml:space="preserve">Di (2-ethylhexyl) </w:t>
            </w:r>
            <w:r w:rsidRPr="005654FD">
              <w:rPr>
                <w:b/>
                <w:spacing w:val="-2"/>
                <w:sz w:val="20"/>
                <w:szCs w:val="20"/>
              </w:rPr>
              <w:t>phthalate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967E9F8"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287C2DD"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4B3DC0"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di</w:t>
            </w:r>
            <w:r w:rsidRPr="005654FD">
              <w:rPr>
                <w:rFonts w:eastAsia="Courier New"/>
                <w:spacing w:val="-2"/>
                <w:sz w:val="20"/>
                <w:szCs w:val="20"/>
              </w:rPr>
              <w:t xml:space="preserve"> </w:t>
            </w:r>
            <w:r w:rsidRPr="005654FD">
              <w:rPr>
                <w:rFonts w:eastAsia="Courier New"/>
                <w:sz w:val="20"/>
                <w:szCs w:val="20"/>
              </w:rPr>
              <w:t>(2-ethylhexyl)</w:t>
            </w:r>
            <w:r w:rsidRPr="005654FD">
              <w:rPr>
                <w:rFonts w:eastAsia="Courier New"/>
                <w:spacing w:val="-2"/>
                <w:sz w:val="20"/>
                <w:szCs w:val="20"/>
              </w:rPr>
              <w:t xml:space="preserve"> </w:t>
            </w:r>
            <w:r w:rsidRPr="005654FD">
              <w:rPr>
                <w:rFonts w:eastAsia="Courier New"/>
                <w:sz w:val="20"/>
                <w:szCs w:val="20"/>
              </w:rPr>
              <w:t>phthalate</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experience reproductive difficulties, and 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8CC1B3"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10B05912"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C42F0CA"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proofErr w:type="spellStart"/>
            <w:r w:rsidRPr="005654FD">
              <w:rPr>
                <w:b/>
                <w:sz w:val="20"/>
                <w:szCs w:val="20"/>
              </w:rPr>
              <w:t>Dibromochloropropane</w:t>
            </w:r>
            <w:proofErr w:type="spellEnd"/>
            <w:r w:rsidRPr="005654FD">
              <w:rPr>
                <w:b/>
                <w:sz w:val="20"/>
                <w:szCs w:val="20"/>
              </w:rPr>
              <w:t xml:space="preserve"> </w:t>
            </w:r>
            <w:r w:rsidRPr="005654FD">
              <w:rPr>
                <w:b/>
                <w:spacing w:val="-2"/>
                <w:sz w:val="20"/>
                <w:szCs w:val="20"/>
              </w:rPr>
              <w:t>(DBCP)</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F1C4853"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B0F9B47"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C4C7D7"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DBCP</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reproductive</w:t>
            </w:r>
            <w:r w:rsidRPr="005654FD">
              <w:rPr>
                <w:rFonts w:eastAsia="Courier New"/>
                <w:spacing w:val="-2"/>
                <w:sz w:val="20"/>
                <w:szCs w:val="20"/>
              </w:rPr>
              <w:t xml:space="preserve"> </w:t>
            </w:r>
            <w:r w:rsidRPr="005654FD">
              <w:rPr>
                <w:rFonts w:eastAsia="Courier New"/>
                <w:sz w:val="20"/>
                <w:szCs w:val="20"/>
              </w:rPr>
              <w:t>difficulties</w:t>
            </w:r>
            <w:r w:rsidRPr="005654FD">
              <w:rPr>
                <w:rFonts w:eastAsia="Courier New"/>
                <w:spacing w:val="-2"/>
                <w:sz w:val="20"/>
                <w:szCs w:val="20"/>
              </w:rPr>
              <w:t xml:space="preserve"> </w:t>
            </w:r>
            <w:r w:rsidRPr="005654FD">
              <w:rPr>
                <w:rFonts w:eastAsia="Courier New"/>
                <w:sz w:val="20"/>
                <w:szCs w:val="20"/>
              </w:rPr>
              <w:t>and</w:t>
            </w:r>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an</w:t>
            </w:r>
            <w:r w:rsidRPr="005654FD">
              <w:rPr>
                <w:rFonts w:eastAsia="Courier New"/>
                <w:spacing w:val="-2"/>
                <w:sz w:val="20"/>
                <w:szCs w:val="20"/>
              </w:rPr>
              <w:t xml:space="preserve"> </w:t>
            </w:r>
            <w:r w:rsidRPr="005654FD">
              <w:rPr>
                <w:rFonts w:eastAsia="Courier New"/>
                <w:sz w:val="20"/>
                <w:szCs w:val="20"/>
              </w:rPr>
              <w:t>increased</w:t>
            </w:r>
            <w:r w:rsidRPr="005654FD">
              <w:rPr>
                <w:rFonts w:eastAsia="Courier New"/>
                <w:spacing w:val="-2"/>
                <w:sz w:val="20"/>
                <w:szCs w:val="20"/>
              </w:rPr>
              <w:t xml:space="preserve"> </w:t>
            </w:r>
            <w:r w:rsidRPr="005654FD">
              <w:rPr>
                <w:rFonts w:eastAsia="Courier New"/>
                <w:sz w:val="20"/>
                <w:szCs w:val="20"/>
              </w:rPr>
              <w:t>risk</w:t>
            </w:r>
            <w:r w:rsidRPr="005654FD">
              <w:rPr>
                <w:rFonts w:eastAsia="Courier New"/>
                <w:spacing w:val="-2"/>
                <w:sz w:val="20"/>
                <w:szCs w:val="20"/>
              </w:rPr>
              <w:t xml:space="preserve"> </w:t>
            </w:r>
            <w:r w:rsidRPr="005654FD">
              <w:rPr>
                <w:rFonts w:eastAsia="Courier New"/>
                <w:sz w:val="20"/>
                <w:szCs w:val="20"/>
              </w:rPr>
              <w:t>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8333CCC"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0E1D8708"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855BDC9"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Dichloromethane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C5EB556"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85FA4F9"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8489A54"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dichloromethane</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and</w:t>
            </w:r>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an</w:t>
            </w:r>
            <w:r w:rsidRPr="005654FD">
              <w:rPr>
                <w:rFonts w:eastAsia="Courier New"/>
                <w:spacing w:val="-2"/>
                <w:sz w:val="20"/>
                <w:szCs w:val="20"/>
              </w:rPr>
              <w:t xml:space="preserve"> </w:t>
            </w:r>
            <w:r w:rsidRPr="005654FD">
              <w:rPr>
                <w:rFonts w:eastAsia="Courier New"/>
                <w:sz w:val="20"/>
                <w:szCs w:val="20"/>
              </w:rPr>
              <w:t>increased</w:t>
            </w:r>
            <w:r w:rsidRPr="005654FD">
              <w:rPr>
                <w:rFonts w:eastAsia="Courier New"/>
                <w:spacing w:val="-2"/>
                <w:sz w:val="20"/>
                <w:szCs w:val="20"/>
              </w:rPr>
              <w:t xml:space="preserve"> </w:t>
            </w:r>
            <w:r w:rsidRPr="005654FD">
              <w:rPr>
                <w:rFonts w:eastAsia="Courier New"/>
                <w:sz w:val="20"/>
                <w:szCs w:val="20"/>
              </w:rPr>
              <w:t>risk</w:t>
            </w:r>
            <w:r w:rsidRPr="005654FD">
              <w:rPr>
                <w:rFonts w:eastAsia="Courier New"/>
                <w:spacing w:val="-2"/>
                <w:sz w:val="20"/>
                <w:szCs w:val="20"/>
              </w:rPr>
              <w:t xml:space="preserve"> </w:t>
            </w:r>
            <w:r w:rsidRPr="005654FD">
              <w:rPr>
                <w:rFonts w:eastAsia="Courier New"/>
                <w:sz w:val="20"/>
                <w:szCs w:val="20"/>
              </w:rPr>
              <w:t>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55795B"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AFDF62B"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D1F1D5"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proofErr w:type="spellStart"/>
            <w:r w:rsidRPr="005654FD">
              <w:rPr>
                <w:b/>
                <w:spacing w:val="-2"/>
                <w:sz w:val="20"/>
                <w:szCs w:val="20"/>
              </w:rPr>
              <w:t>Dinoseb</w:t>
            </w:r>
            <w:proofErr w:type="spellEnd"/>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374D80"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6A4E829"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6B63BC"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w:t>
            </w:r>
            <w:proofErr w:type="spellStart"/>
            <w:r w:rsidRPr="005654FD">
              <w:rPr>
                <w:rFonts w:eastAsia="Courier New"/>
                <w:sz w:val="20"/>
                <w:szCs w:val="20"/>
              </w:rPr>
              <w:t>dinoseb</w:t>
            </w:r>
            <w:proofErr w:type="spellEnd"/>
            <w:r w:rsidRPr="005654FD">
              <w:rPr>
                <w:rFonts w:eastAsia="Courier New"/>
                <w:sz w:val="20"/>
                <w:szCs w:val="20"/>
              </w:rPr>
              <w:t xml:space="preserve">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reproductive </w:t>
            </w:r>
            <w:r w:rsidRPr="005654FD">
              <w:rPr>
                <w:rFonts w:eastAsia="Courier New"/>
                <w:spacing w:val="-2"/>
                <w:sz w:val="20"/>
                <w:szCs w:val="20"/>
              </w:rPr>
              <w:t>difficulties.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5DDD9EC"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53FC447E"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D9BBBF"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Diquat</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0445FC"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FDA5D8"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6D02C60"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diquat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get </w:t>
            </w:r>
            <w:r w:rsidRPr="005654FD">
              <w:rPr>
                <w:rFonts w:eastAsia="Courier New"/>
                <w:spacing w:val="-2"/>
                <w:sz w:val="20"/>
                <w:szCs w:val="20"/>
              </w:rPr>
              <w:t>cataracts.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B436812"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193ED4D9"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DC7A55"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Endothall</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4DB937"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C73E81"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B5DEAA"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endothall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stomach or </w:t>
            </w:r>
            <w:r w:rsidRPr="005654FD">
              <w:rPr>
                <w:rFonts w:eastAsia="Courier New"/>
                <w:spacing w:val="-2"/>
                <w:sz w:val="20"/>
                <w:szCs w:val="20"/>
              </w:rPr>
              <w:t>intestines.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22BE6B6"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4702B26"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783EB5"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Endrin</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0A703C"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807667"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4B27A2"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endrin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liver </w:t>
            </w:r>
            <w:r w:rsidRPr="005654FD">
              <w:rPr>
                <w:rFonts w:eastAsia="Courier New"/>
                <w:spacing w:val="-2"/>
                <w:sz w:val="20"/>
                <w:szCs w:val="20"/>
              </w:rPr>
              <w:t>problems.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A3C4001"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030A1EC"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3420E8"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Ethylbenzene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DF1E6D"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9F13A4"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C13E76"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ethylbenzene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liver or </w:t>
            </w:r>
            <w:r w:rsidRPr="005654FD">
              <w:rPr>
                <w:rFonts w:eastAsia="Courier New"/>
                <w:spacing w:val="-2"/>
                <w:sz w:val="20"/>
                <w:szCs w:val="20"/>
              </w:rPr>
              <w:t>kidneys.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7862470"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35BB20F4"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C0AE48" w14:textId="77777777" w:rsidR="005654FD" w:rsidRPr="005654FD" w:rsidRDefault="005654FD" w:rsidP="005654FD">
            <w:pPr>
              <w:widowControl/>
              <w:autoSpaceDE/>
              <w:autoSpaceDN/>
              <w:jc w:val="center"/>
              <w:rPr>
                <w:sz w:val="20"/>
                <w:szCs w:val="20"/>
              </w:rPr>
            </w:pPr>
            <w:r w:rsidRPr="005654FD">
              <w:rPr>
                <w:sz w:val="20"/>
                <w:szCs w:val="20"/>
              </w:rPr>
              <w:lastRenderedPageBreak/>
              <w:t xml:space="preserve">Monitoring, Routine Major, </w:t>
            </w:r>
            <w:r w:rsidRPr="005654FD">
              <w:rPr>
                <w:b/>
                <w:sz w:val="20"/>
                <w:szCs w:val="20"/>
              </w:rPr>
              <w:t xml:space="preserve">Ethylene </w:t>
            </w:r>
            <w:r w:rsidRPr="005654FD">
              <w:rPr>
                <w:b/>
                <w:spacing w:val="-2"/>
                <w:sz w:val="20"/>
                <w:szCs w:val="20"/>
              </w:rPr>
              <w:t>dibromide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EAC7F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0051C79"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224970"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ethylene</w:t>
            </w:r>
            <w:r w:rsidRPr="005654FD">
              <w:rPr>
                <w:rFonts w:eastAsia="Courier New"/>
                <w:spacing w:val="-2"/>
                <w:sz w:val="20"/>
                <w:szCs w:val="20"/>
              </w:rPr>
              <w:t xml:space="preserve"> </w:t>
            </w:r>
            <w:r w:rsidRPr="005654FD">
              <w:rPr>
                <w:rFonts w:eastAsia="Courier New"/>
                <w:sz w:val="20"/>
                <w:szCs w:val="20"/>
              </w:rPr>
              <w:t>dibromide</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stomach, reproductive system, or kidneys, and 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16834B7"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38F4F6F2"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EC0DA0"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Fluoride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8D39CED"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937F5DB"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DFB085"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fluoride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get bone disease, including pain and tenderness of the bones. Fluoride</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drinking</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at</w:t>
            </w:r>
            <w:r w:rsidRPr="005654FD">
              <w:rPr>
                <w:rFonts w:eastAsia="Courier New"/>
                <w:spacing w:val="-2"/>
                <w:sz w:val="20"/>
                <w:szCs w:val="20"/>
              </w:rPr>
              <w:t xml:space="preserve"> </w:t>
            </w:r>
            <w:r w:rsidRPr="005654FD">
              <w:rPr>
                <w:rFonts w:eastAsia="Courier New"/>
                <w:sz w:val="20"/>
                <w:szCs w:val="20"/>
              </w:rPr>
              <w:t>half</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more</w:t>
            </w:r>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cause</w:t>
            </w:r>
            <w:r w:rsidRPr="005654FD">
              <w:rPr>
                <w:rFonts w:eastAsia="Courier New"/>
                <w:spacing w:val="-2"/>
                <w:sz w:val="20"/>
                <w:szCs w:val="20"/>
              </w:rPr>
              <w:t xml:space="preserve"> </w:t>
            </w:r>
            <w:r w:rsidRPr="005654FD">
              <w:rPr>
                <w:rFonts w:eastAsia="Courier New"/>
                <w:sz w:val="20"/>
                <w:szCs w:val="20"/>
              </w:rPr>
              <w:t>mottling</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children’s</w:t>
            </w:r>
            <w:r w:rsidRPr="005654FD">
              <w:rPr>
                <w:rFonts w:eastAsia="Courier New"/>
                <w:spacing w:val="-2"/>
                <w:sz w:val="20"/>
                <w:szCs w:val="20"/>
              </w:rPr>
              <w:t xml:space="preserve"> </w:t>
            </w:r>
            <w:r w:rsidRPr="005654FD">
              <w:rPr>
                <w:rFonts w:eastAsia="Courier New"/>
                <w:sz w:val="20"/>
                <w:szCs w:val="20"/>
              </w:rPr>
              <w:t>teeth,</w:t>
            </w:r>
            <w:r w:rsidRPr="005654FD">
              <w:rPr>
                <w:rFonts w:eastAsia="Courier New"/>
                <w:spacing w:val="-2"/>
                <w:sz w:val="20"/>
                <w:szCs w:val="20"/>
              </w:rPr>
              <w:t xml:space="preserve"> </w:t>
            </w:r>
            <w:r w:rsidRPr="005654FD">
              <w:rPr>
                <w:rFonts w:eastAsia="Courier New"/>
                <w:sz w:val="20"/>
                <w:szCs w:val="20"/>
              </w:rPr>
              <w:t>usually</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children</w:t>
            </w:r>
            <w:r w:rsidRPr="005654FD">
              <w:rPr>
                <w:rFonts w:eastAsia="Courier New"/>
                <w:spacing w:val="-2"/>
                <w:sz w:val="20"/>
                <w:szCs w:val="20"/>
              </w:rPr>
              <w:t xml:space="preserve"> </w:t>
            </w:r>
            <w:r w:rsidRPr="005654FD">
              <w:rPr>
                <w:rFonts w:eastAsia="Courier New"/>
                <w:sz w:val="20"/>
                <w:szCs w:val="20"/>
              </w:rPr>
              <w:t>less</w:t>
            </w:r>
            <w:r w:rsidRPr="005654FD">
              <w:rPr>
                <w:rFonts w:eastAsia="Courier New"/>
                <w:spacing w:val="-2"/>
                <w:sz w:val="20"/>
                <w:szCs w:val="20"/>
              </w:rPr>
              <w:t xml:space="preserve"> </w:t>
            </w:r>
            <w:r w:rsidRPr="005654FD">
              <w:rPr>
                <w:rFonts w:eastAsia="Courier New"/>
                <w:sz w:val="20"/>
                <w:szCs w:val="20"/>
              </w:rPr>
              <w:t>than</w:t>
            </w:r>
            <w:r w:rsidRPr="005654FD">
              <w:rPr>
                <w:rFonts w:eastAsia="Courier New"/>
                <w:spacing w:val="-2"/>
                <w:sz w:val="20"/>
                <w:szCs w:val="20"/>
              </w:rPr>
              <w:t xml:space="preserve"> </w:t>
            </w:r>
            <w:r w:rsidRPr="005654FD">
              <w:rPr>
                <w:rFonts w:eastAsia="Courier New"/>
                <w:sz w:val="20"/>
                <w:szCs w:val="20"/>
              </w:rPr>
              <w:t>nine</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old.</w:t>
            </w:r>
            <w:r w:rsidRPr="005654FD">
              <w:rPr>
                <w:rFonts w:eastAsia="Courier New"/>
                <w:spacing w:val="45"/>
                <w:w w:val="150"/>
                <w:sz w:val="20"/>
                <w:szCs w:val="20"/>
              </w:rPr>
              <w:t xml:space="preserve"> </w:t>
            </w:r>
            <w:r w:rsidRPr="005654FD">
              <w:rPr>
                <w:rFonts w:eastAsia="Courier New"/>
                <w:sz w:val="20"/>
                <w:szCs w:val="20"/>
              </w:rPr>
              <w:t>Mottling,</w:t>
            </w:r>
            <w:r w:rsidRPr="005654FD">
              <w:rPr>
                <w:rFonts w:eastAsia="Courier New"/>
                <w:spacing w:val="-2"/>
                <w:sz w:val="20"/>
                <w:szCs w:val="20"/>
              </w:rPr>
              <w:t xml:space="preserve"> </w:t>
            </w:r>
            <w:r w:rsidRPr="005654FD">
              <w:rPr>
                <w:rFonts w:eastAsia="Courier New"/>
                <w:sz w:val="20"/>
                <w:szCs w:val="20"/>
              </w:rPr>
              <w:t>also</w:t>
            </w:r>
            <w:r w:rsidRPr="005654FD">
              <w:rPr>
                <w:rFonts w:eastAsia="Courier New"/>
                <w:spacing w:val="-2"/>
                <w:sz w:val="20"/>
                <w:szCs w:val="20"/>
              </w:rPr>
              <w:t xml:space="preserve"> </w:t>
            </w:r>
            <w:r w:rsidRPr="005654FD">
              <w:rPr>
                <w:rFonts w:eastAsia="Courier New"/>
                <w:sz w:val="20"/>
                <w:szCs w:val="20"/>
              </w:rPr>
              <w:t>known</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83AF9D"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2B979F74"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8B284BF"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Glyphosate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9B5D44"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A55D74A"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A3106B4"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glyphosate</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kidneys</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 xml:space="preserve">reproductive </w:t>
            </w:r>
            <w:r w:rsidRPr="005654FD">
              <w:rPr>
                <w:rFonts w:eastAsia="Courier New"/>
                <w:spacing w:val="-2"/>
                <w:sz w:val="20"/>
                <w:szCs w:val="20"/>
              </w:rPr>
              <w:t>difficulties.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DAF28B"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2CDD722"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2CD00A0"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z w:val="20"/>
                <w:szCs w:val="20"/>
              </w:rPr>
              <w:t xml:space="preserve">Ground Water </w:t>
            </w:r>
            <w:r w:rsidRPr="005654FD">
              <w:rPr>
                <w:b/>
                <w:spacing w:val="-4"/>
                <w:sz w:val="20"/>
                <w:szCs w:val="20"/>
              </w:rPr>
              <w:t>Rule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9DF203"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F5A288A" w14:textId="77777777" w:rsidR="005654FD" w:rsidRPr="005654FD" w:rsidRDefault="005654FD" w:rsidP="005654FD">
            <w:pPr>
              <w:widowControl/>
              <w:autoSpaceDE/>
              <w:autoSpaceDN/>
              <w:jc w:val="center"/>
              <w:rPr>
                <w:sz w:val="20"/>
                <w:szCs w:val="20"/>
              </w:rPr>
            </w:pPr>
            <w:r w:rsidRPr="005654FD">
              <w:rPr>
                <w:sz w:val="20"/>
                <w:szCs w:val="20"/>
              </w:rPr>
              <w:t>2014-2021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D232F6" w14:textId="77777777" w:rsidR="005654FD" w:rsidRPr="005654FD" w:rsidRDefault="005654FD" w:rsidP="005654FD">
            <w:pPr>
              <w:spacing w:before="55"/>
              <w:ind w:left="57"/>
              <w:rPr>
                <w:rFonts w:eastAsia="Courier New"/>
                <w:sz w:val="20"/>
                <w:szCs w:val="20"/>
              </w:rPr>
            </w:pP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Ground</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Rule</w:t>
            </w:r>
            <w:r w:rsidRPr="005654FD">
              <w:rPr>
                <w:rFonts w:eastAsia="Courier New"/>
                <w:spacing w:val="-2"/>
                <w:sz w:val="20"/>
                <w:szCs w:val="20"/>
              </w:rPr>
              <w:t xml:space="preserve"> </w:t>
            </w:r>
            <w:r w:rsidRPr="005654FD">
              <w:rPr>
                <w:rFonts w:eastAsia="Courier New"/>
                <w:sz w:val="20"/>
                <w:szCs w:val="20"/>
              </w:rPr>
              <w:t>specifies</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appropriate</w:t>
            </w:r>
            <w:r w:rsidRPr="005654FD">
              <w:rPr>
                <w:rFonts w:eastAsia="Courier New"/>
                <w:spacing w:val="-2"/>
                <w:sz w:val="20"/>
                <w:szCs w:val="20"/>
              </w:rPr>
              <w:t xml:space="preserve"> </w:t>
            </w:r>
            <w:r w:rsidRPr="005654FD">
              <w:rPr>
                <w:rFonts w:eastAsia="Courier New"/>
                <w:sz w:val="20"/>
                <w:szCs w:val="20"/>
              </w:rPr>
              <w:t>use</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disinfection</w:t>
            </w:r>
            <w:r w:rsidRPr="005654FD">
              <w:rPr>
                <w:rFonts w:eastAsia="Courier New"/>
                <w:spacing w:val="-2"/>
                <w:sz w:val="20"/>
                <w:szCs w:val="20"/>
              </w:rPr>
              <w:t xml:space="preserve"> </w:t>
            </w:r>
            <w:r w:rsidRPr="005654FD">
              <w:rPr>
                <w:rFonts w:eastAsia="Courier New"/>
                <w:sz w:val="20"/>
                <w:szCs w:val="20"/>
              </w:rPr>
              <w:t>while</w:t>
            </w:r>
            <w:r w:rsidRPr="005654FD">
              <w:rPr>
                <w:rFonts w:eastAsia="Courier New"/>
                <w:spacing w:val="-2"/>
                <w:sz w:val="20"/>
                <w:szCs w:val="20"/>
              </w:rPr>
              <w:t xml:space="preserve"> </w:t>
            </w:r>
            <w:r w:rsidRPr="005654FD">
              <w:rPr>
                <w:rFonts w:eastAsia="Courier New"/>
                <w:sz w:val="20"/>
                <w:szCs w:val="20"/>
              </w:rPr>
              <w:t>addressing</w:t>
            </w:r>
            <w:r w:rsidRPr="005654FD">
              <w:rPr>
                <w:rFonts w:eastAsia="Courier New"/>
                <w:spacing w:val="-2"/>
                <w:sz w:val="20"/>
                <w:szCs w:val="20"/>
              </w:rPr>
              <w:t xml:space="preserve"> </w:t>
            </w:r>
            <w:r w:rsidRPr="005654FD">
              <w:rPr>
                <w:rFonts w:eastAsia="Courier New"/>
                <w:sz w:val="20"/>
                <w:szCs w:val="20"/>
              </w:rPr>
              <w:t>other</w:t>
            </w:r>
            <w:r w:rsidRPr="005654FD">
              <w:rPr>
                <w:rFonts w:eastAsia="Courier New"/>
                <w:spacing w:val="-2"/>
                <w:sz w:val="20"/>
                <w:szCs w:val="20"/>
              </w:rPr>
              <w:t xml:space="preserve"> </w:t>
            </w:r>
            <w:r w:rsidRPr="005654FD">
              <w:rPr>
                <w:rFonts w:eastAsia="Courier New"/>
                <w:sz w:val="20"/>
                <w:szCs w:val="20"/>
              </w:rPr>
              <w:t>components</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ground</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systems</w:t>
            </w:r>
            <w:r w:rsidRPr="005654FD">
              <w:rPr>
                <w:rFonts w:eastAsia="Courier New"/>
                <w:spacing w:val="-2"/>
                <w:sz w:val="20"/>
                <w:szCs w:val="20"/>
              </w:rPr>
              <w:t xml:space="preserve"> </w:t>
            </w:r>
            <w:r w:rsidRPr="005654FD">
              <w:rPr>
                <w:rFonts w:eastAsia="Courier New"/>
                <w:sz w:val="20"/>
                <w:szCs w:val="20"/>
              </w:rPr>
              <w:t>to</w:t>
            </w:r>
            <w:r w:rsidRPr="005654FD">
              <w:rPr>
                <w:rFonts w:eastAsia="Courier New"/>
                <w:spacing w:val="-2"/>
                <w:sz w:val="20"/>
                <w:szCs w:val="20"/>
              </w:rPr>
              <w:t xml:space="preserve"> </w:t>
            </w:r>
            <w:r w:rsidRPr="005654FD">
              <w:rPr>
                <w:rFonts w:eastAsia="Courier New"/>
                <w:sz w:val="20"/>
                <w:szCs w:val="20"/>
              </w:rPr>
              <w:t>ensure</w:t>
            </w:r>
            <w:r w:rsidRPr="005654FD">
              <w:rPr>
                <w:rFonts w:eastAsia="Courier New"/>
                <w:spacing w:val="-2"/>
                <w:sz w:val="20"/>
                <w:szCs w:val="20"/>
              </w:rPr>
              <w:t xml:space="preserve"> </w:t>
            </w:r>
            <w:r w:rsidRPr="005654FD">
              <w:rPr>
                <w:rFonts w:eastAsia="Courier New"/>
                <w:sz w:val="20"/>
                <w:szCs w:val="20"/>
              </w:rPr>
              <w:t>public</w:t>
            </w:r>
            <w:r w:rsidRPr="005654FD">
              <w:rPr>
                <w:rFonts w:eastAsia="Courier New"/>
                <w:spacing w:val="-2"/>
                <w:sz w:val="20"/>
                <w:szCs w:val="20"/>
              </w:rPr>
              <w:t xml:space="preserve"> </w:t>
            </w:r>
            <w:r w:rsidRPr="005654FD">
              <w:rPr>
                <w:rFonts w:eastAsia="Courier New"/>
                <w:sz w:val="20"/>
                <w:szCs w:val="20"/>
              </w:rPr>
              <w:t xml:space="preserve">health </w:t>
            </w:r>
            <w:r w:rsidRPr="005654FD">
              <w:rPr>
                <w:rFonts w:eastAsia="Courier New"/>
                <w:spacing w:val="-2"/>
                <w:sz w:val="20"/>
                <w:szCs w:val="20"/>
              </w:rPr>
              <w:t>protection.</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F9F8E2"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641EE458"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DC315CE"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Heptachlor</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02873C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ED6684"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82A0A9" w14:textId="77777777" w:rsidR="005654FD" w:rsidRPr="005654FD" w:rsidRDefault="005654FD" w:rsidP="005654FD">
            <w:pPr>
              <w:spacing w:before="55"/>
              <w:ind w:left="57" w:right="85"/>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heptachlor</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damage</w:t>
            </w:r>
            <w:r w:rsidRPr="005654FD">
              <w:rPr>
                <w:rFonts w:eastAsia="Courier New"/>
                <w:spacing w:val="-2"/>
                <w:sz w:val="20"/>
                <w:szCs w:val="20"/>
              </w:rPr>
              <w:t xml:space="preserve"> </w:t>
            </w:r>
            <w:r w:rsidRPr="005654FD">
              <w:rPr>
                <w:rFonts w:eastAsia="Courier New"/>
                <w:sz w:val="20"/>
                <w:szCs w:val="20"/>
              </w:rPr>
              <w:t>and</w:t>
            </w:r>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an</w:t>
            </w:r>
            <w:r w:rsidRPr="005654FD">
              <w:rPr>
                <w:rFonts w:eastAsia="Courier New"/>
                <w:spacing w:val="-2"/>
                <w:sz w:val="20"/>
                <w:szCs w:val="20"/>
              </w:rPr>
              <w:t xml:space="preserve"> </w:t>
            </w:r>
            <w:r w:rsidRPr="005654FD">
              <w:rPr>
                <w:rFonts w:eastAsia="Courier New"/>
                <w:sz w:val="20"/>
                <w:szCs w:val="20"/>
              </w:rPr>
              <w:t>increased</w:t>
            </w:r>
            <w:r w:rsidRPr="005654FD">
              <w:rPr>
                <w:rFonts w:eastAsia="Courier New"/>
                <w:spacing w:val="-2"/>
                <w:sz w:val="20"/>
                <w:szCs w:val="20"/>
              </w:rPr>
              <w:t xml:space="preserve"> </w:t>
            </w:r>
            <w:r w:rsidRPr="005654FD">
              <w:rPr>
                <w:rFonts w:eastAsia="Courier New"/>
                <w:sz w:val="20"/>
                <w:szCs w:val="20"/>
              </w:rPr>
              <w:t>risk</w:t>
            </w:r>
            <w:r w:rsidRPr="005654FD">
              <w:rPr>
                <w:rFonts w:eastAsia="Courier New"/>
                <w:spacing w:val="-2"/>
                <w:sz w:val="20"/>
                <w:szCs w:val="20"/>
              </w:rPr>
              <w:t xml:space="preserve"> </w:t>
            </w:r>
            <w:r w:rsidRPr="005654FD">
              <w:rPr>
                <w:rFonts w:eastAsia="Courier New"/>
                <w:sz w:val="20"/>
                <w:szCs w:val="20"/>
              </w:rPr>
              <w:t>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E5A2A8A"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563A8AE9"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2AF9AF"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z w:val="20"/>
                <w:szCs w:val="20"/>
              </w:rPr>
              <w:t xml:space="preserve">Heptachlor </w:t>
            </w:r>
            <w:r w:rsidRPr="005654FD">
              <w:rPr>
                <w:b/>
                <w:spacing w:val="-2"/>
                <w:sz w:val="20"/>
                <w:szCs w:val="20"/>
              </w:rPr>
              <w:t>epoxide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B96FC3"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0166BA"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CED412"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heptachlor</w:t>
            </w:r>
            <w:r w:rsidRPr="005654FD">
              <w:rPr>
                <w:rFonts w:eastAsia="Courier New"/>
                <w:spacing w:val="-2"/>
                <w:sz w:val="20"/>
                <w:szCs w:val="20"/>
              </w:rPr>
              <w:t xml:space="preserve"> </w:t>
            </w:r>
            <w:r w:rsidRPr="005654FD">
              <w:rPr>
                <w:rFonts w:eastAsia="Courier New"/>
                <w:sz w:val="20"/>
                <w:szCs w:val="20"/>
              </w:rPr>
              <w:t>epoxide</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proofErr w:type="gramStart"/>
            <w:r w:rsidRPr="005654FD">
              <w:rPr>
                <w:rFonts w:eastAsia="Courier New"/>
                <w:sz w:val="20"/>
                <w:szCs w:val="20"/>
              </w:rPr>
              <w:t>damage,</w:t>
            </w:r>
            <w:r w:rsidRPr="005654FD">
              <w:rPr>
                <w:rFonts w:eastAsia="Courier New"/>
                <w:spacing w:val="-2"/>
                <w:sz w:val="20"/>
                <w:szCs w:val="20"/>
              </w:rPr>
              <w:t xml:space="preserve"> </w:t>
            </w:r>
            <w:r w:rsidRPr="005654FD">
              <w:rPr>
                <w:rFonts w:eastAsia="Courier New"/>
                <w:sz w:val="20"/>
                <w:szCs w:val="20"/>
              </w:rPr>
              <w:t>and</w:t>
            </w:r>
            <w:proofErr w:type="gramEnd"/>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an</w:t>
            </w:r>
            <w:r w:rsidRPr="005654FD">
              <w:rPr>
                <w:rFonts w:eastAsia="Courier New"/>
                <w:spacing w:val="-2"/>
                <w:sz w:val="20"/>
                <w:szCs w:val="20"/>
              </w:rPr>
              <w:t xml:space="preserve"> </w:t>
            </w:r>
            <w:r w:rsidRPr="005654FD">
              <w:rPr>
                <w:rFonts w:eastAsia="Courier New"/>
                <w:sz w:val="20"/>
                <w:szCs w:val="20"/>
              </w:rPr>
              <w:t>increased</w:t>
            </w:r>
            <w:r w:rsidRPr="005654FD">
              <w:rPr>
                <w:rFonts w:eastAsia="Courier New"/>
                <w:spacing w:val="-2"/>
                <w:sz w:val="20"/>
                <w:szCs w:val="20"/>
              </w:rPr>
              <w:t xml:space="preserve"> </w:t>
            </w:r>
            <w:r w:rsidRPr="005654FD">
              <w:rPr>
                <w:rFonts w:eastAsia="Courier New"/>
                <w:sz w:val="20"/>
                <w:szCs w:val="20"/>
              </w:rPr>
              <w:t>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AAA2F6"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7403972"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EFFACB"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Hexachlorobenzene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74F1AB"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68289A"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2EA82F9"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hexachlorobenzene</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kidneys,</w:t>
            </w:r>
            <w:r w:rsidRPr="005654FD">
              <w:rPr>
                <w:rFonts w:eastAsia="Courier New"/>
                <w:spacing w:val="-2"/>
                <w:sz w:val="20"/>
                <w:szCs w:val="20"/>
              </w:rPr>
              <w:t xml:space="preserve"> </w:t>
            </w:r>
            <w:r w:rsidRPr="005654FD">
              <w:rPr>
                <w:rFonts w:eastAsia="Courier New"/>
                <w:sz w:val="20"/>
                <w:szCs w:val="20"/>
              </w:rPr>
              <w:t>or adverse reproductive effects, and 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9AF5AEF"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32322659"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5E8B436"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proofErr w:type="spellStart"/>
            <w:r w:rsidRPr="005654FD">
              <w:rPr>
                <w:b/>
                <w:spacing w:val="-2"/>
                <w:sz w:val="20"/>
                <w:szCs w:val="20"/>
              </w:rPr>
              <w:t>Hexachlorocyclopentadiene</w:t>
            </w:r>
            <w:proofErr w:type="spellEnd"/>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B5667BC"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CD69BB2"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1FD402"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proofErr w:type="spellStart"/>
            <w:r w:rsidRPr="005654FD">
              <w:rPr>
                <w:rFonts w:eastAsia="Courier New"/>
                <w:sz w:val="20"/>
                <w:szCs w:val="20"/>
              </w:rPr>
              <w:t>hexachlorocyclopentadiene</w:t>
            </w:r>
            <w:proofErr w:type="spellEnd"/>
            <w:r w:rsidRPr="005654FD">
              <w:rPr>
                <w:rFonts w:eastAsia="Courier New"/>
                <w:spacing w:val="-2"/>
                <w:sz w:val="20"/>
                <w:szCs w:val="20"/>
              </w:rPr>
              <w:t xml:space="preserve"> </w:t>
            </w:r>
            <w:r w:rsidRPr="005654FD">
              <w:rPr>
                <w:rFonts w:eastAsia="Courier New"/>
                <w:sz w:val="20"/>
                <w:szCs w:val="20"/>
              </w:rPr>
              <w:t>well</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kidneys</w:t>
            </w:r>
            <w:r w:rsidRPr="005654FD">
              <w:rPr>
                <w:rFonts w:eastAsia="Courier New"/>
                <w:spacing w:val="-2"/>
                <w:sz w:val="20"/>
                <w:szCs w:val="20"/>
              </w:rPr>
              <w:t xml:space="preserve"> </w:t>
            </w:r>
            <w:r w:rsidRPr="005654FD">
              <w:rPr>
                <w:rFonts w:eastAsia="Courier New"/>
                <w:sz w:val="20"/>
                <w:szCs w:val="20"/>
              </w:rPr>
              <w:t xml:space="preserve">or </w:t>
            </w:r>
            <w:r w:rsidRPr="005654FD">
              <w:rPr>
                <w:rFonts w:eastAsia="Courier New"/>
                <w:spacing w:val="-2"/>
                <w:sz w:val="20"/>
                <w:szCs w:val="20"/>
              </w:rPr>
              <w:t>stomach.</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150A1F"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5FCBEE98"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8F5EB10" w14:textId="77777777" w:rsidR="005654FD" w:rsidRPr="005654FD" w:rsidRDefault="005654FD" w:rsidP="005654FD">
            <w:pPr>
              <w:widowControl/>
              <w:autoSpaceDE/>
              <w:autoSpaceDN/>
              <w:jc w:val="center"/>
              <w:rPr>
                <w:sz w:val="20"/>
                <w:szCs w:val="20"/>
              </w:rPr>
            </w:pPr>
            <w:r w:rsidRPr="005654FD">
              <w:rPr>
                <w:sz w:val="20"/>
                <w:szCs w:val="20"/>
              </w:rPr>
              <w:lastRenderedPageBreak/>
              <w:t xml:space="preserve">Monitoring, Routine Major, </w:t>
            </w:r>
            <w:r w:rsidRPr="005654FD">
              <w:rPr>
                <w:b/>
                <w:spacing w:val="-2"/>
                <w:sz w:val="20"/>
                <w:szCs w:val="20"/>
              </w:rPr>
              <w:t>Lindane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47B0A3"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501F4D"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CDAEC1"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lindane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kidneys or </w:t>
            </w:r>
            <w:r w:rsidRPr="005654FD">
              <w:rPr>
                <w:rFonts w:eastAsia="Courier New"/>
                <w:spacing w:val="-2"/>
                <w:sz w:val="20"/>
                <w:szCs w:val="20"/>
              </w:rPr>
              <w:t>liver.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B5FD88"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2EE753F5"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8D3328"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Mercury</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F05BA0"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BF7D7A6"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E18E2ED"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inorganic mercury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kidney </w:t>
            </w:r>
            <w:r w:rsidRPr="005654FD">
              <w:rPr>
                <w:rFonts w:eastAsia="Courier New"/>
                <w:spacing w:val="-2"/>
                <w:sz w:val="20"/>
                <w:szCs w:val="20"/>
              </w:rPr>
              <w:t>damage.</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C6A652"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0980402"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B8CB25F"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proofErr w:type="spellStart"/>
            <w:r w:rsidRPr="005654FD">
              <w:rPr>
                <w:b/>
                <w:spacing w:val="-2"/>
                <w:sz w:val="20"/>
                <w:szCs w:val="20"/>
              </w:rPr>
              <w:t>Methoxychlor</w:t>
            </w:r>
            <w:proofErr w:type="spellEnd"/>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FA3D494"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B1F2B87"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D593E3"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w:t>
            </w:r>
            <w:proofErr w:type="spellStart"/>
            <w:r w:rsidRPr="005654FD">
              <w:rPr>
                <w:rFonts w:eastAsia="Courier New"/>
                <w:sz w:val="20"/>
                <w:szCs w:val="20"/>
              </w:rPr>
              <w:t>methoxychlor</w:t>
            </w:r>
            <w:proofErr w:type="spellEnd"/>
            <w:r w:rsidRPr="005654FD">
              <w:rPr>
                <w:rFonts w:eastAsia="Courier New"/>
                <w:sz w:val="20"/>
                <w:szCs w:val="20"/>
              </w:rPr>
              <w:t xml:space="preserv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reproductive </w:t>
            </w:r>
            <w:r w:rsidRPr="005654FD">
              <w:rPr>
                <w:rFonts w:eastAsia="Courier New"/>
                <w:spacing w:val="-2"/>
                <w:sz w:val="20"/>
                <w:szCs w:val="20"/>
              </w:rPr>
              <w:t>difficulties.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D974DFF"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0DDC09A1"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2DE886F"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proofErr w:type="spellStart"/>
            <w:r w:rsidRPr="005654FD">
              <w:rPr>
                <w:b/>
                <w:sz w:val="20"/>
                <w:szCs w:val="20"/>
              </w:rPr>
              <w:t>Oxamyl</w:t>
            </w:r>
            <w:proofErr w:type="spellEnd"/>
            <w:r w:rsidRPr="005654FD">
              <w:rPr>
                <w:b/>
                <w:sz w:val="20"/>
                <w:szCs w:val="20"/>
              </w:rPr>
              <w:t xml:space="preserve"> </w:t>
            </w:r>
            <w:r w:rsidRPr="005654FD">
              <w:rPr>
                <w:b/>
                <w:spacing w:val="-2"/>
                <w:sz w:val="20"/>
                <w:szCs w:val="20"/>
              </w:rPr>
              <w:t>[</w:t>
            </w:r>
            <w:proofErr w:type="spellStart"/>
            <w:r w:rsidRPr="005654FD">
              <w:rPr>
                <w:b/>
                <w:spacing w:val="-2"/>
                <w:sz w:val="20"/>
                <w:szCs w:val="20"/>
              </w:rPr>
              <w:t>Vydate</w:t>
            </w:r>
            <w:proofErr w:type="spellEnd"/>
            <w:r w:rsidRPr="005654FD">
              <w:rPr>
                <w:b/>
                <w:spacing w:val="-2"/>
                <w:sz w:val="20"/>
                <w:szCs w:val="20"/>
              </w:rPr>
              <w:t>]</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24DDA5"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57DC2E"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0A6B75E"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w:t>
            </w:r>
            <w:proofErr w:type="spellStart"/>
            <w:r w:rsidRPr="005654FD">
              <w:rPr>
                <w:rFonts w:eastAsia="Courier New"/>
                <w:sz w:val="20"/>
                <w:szCs w:val="20"/>
              </w:rPr>
              <w:t>oxamyl</w:t>
            </w:r>
            <w:proofErr w:type="spellEnd"/>
            <w:r w:rsidRPr="005654FD">
              <w:rPr>
                <w:rFonts w:eastAsia="Courier New"/>
                <w:sz w:val="20"/>
                <w:szCs w:val="20"/>
              </w:rPr>
              <w:t xml:space="preserv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slight nervous system </w:t>
            </w:r>
            <w:r w:rsidRPr="005654FD">
              <w:rPr>
                <w:rFonts w:eastAsia="Courier New"/>
                <w:spacing w:val="-2"/>
                <w:sz w:val="20"/>
                <w:szCs w:val="20"/>
              </w:rPr>
              <w:t>effects.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6D53EEF"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589FCE69"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D6A2A4F"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z w:val="20"/>
                <w:szCs w:val="20"/>
              </w:rPr>
              <w:t xml:space="preserve"> PCBs [Polychlorinated </w:t>
            </w:r>
            <w:r w:rsidRPr="005654FD">
              <w:rPr>
                <w:b/>
                <w:spacing w:val="-2"/>
                <w:sz w:val="20"/>
                <w:szCs w:val="20"/>
              </w:rPr>
              <w:t>biphenyls]</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E5FF76"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864376"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D6C76F"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PCBs</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changes</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skin,</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thymus</w:t>
            </w:r>
            <w:r w:rsidRPr="005654FD">
              <w:rPr>
                <w:rFonts w:eastAsia="Courier New"/>
                <w:spacing w:val="-2"/>
                <w:sz w:val="20"/>
                <w:szCs w:val="20"/>
              </w:rPr>
              <w:t xml:space="preserve"> </w:t>
            </w:r>
            <w:r w:rsidRPr="005654FD">
              <w:rPr>
                <w:rFonts w:eastAsia="Courier New"/>
                <w:sz w:val="20"/>
                <w:szCs w:val="20"/>
              </w:rPr>
              <w:t>gland, immune deficiencies, or reproductive or nervous system difficulties, and 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AD9E55"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8D52A8A"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BE8071"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Pentachlorophenol</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5230E9"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2B4DE3"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57BF08"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pentachlorophenol</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proofErr w:type="gramStart"/>
            <w:r w:rsidRPr="005654FD">
              <w:rPr>
                <w:rFonts w:eastAsia="Courier New"/>
                <w:sz w:val="20"/>
                <w:szCs w:val="20"/>
              </w:rPr>
              <w:t>kidneys,</w:t>
            </w:r>
            <w:r w:rsidRPr="005654FD">
              <w:rPr>
                <w:rFonts w:eastAsia="Courier New"/>
                <w:spacing w:val="-2"/>
                <w:sz w:val="20"/>
                <w:szCs w:val="20"/>
              </w:rPr>
              <w:t xml:space="preserve"> </w:t>
            </w:r>
            <w:r w:rsidRPr="005654FD">
              <w:rPr>
                <w:rFonts w:eastAsia="Courier New"/>
                <w:sz w:val="20"/>
                <w:szCs w:val="20"/>
              </w:rPr>
              <w:t>and</w:t>
            </w:r>
            <w:proofErr w:type="gramEnd"/>
            <w:r w:rsidRPr="005654FD">
              <w:rPr>
                <w:rFonts w:eastAsia="Courier New"/>
                <w:spacing w:val="-2"/>
                <w:sz w:val="20"/>
                <w:szCs w:val="20"/>
              </w:rPr>
              <w:t xml:space="preserve"> </w:t>
            </w:r>
            <w:r w:rsidRPr="005654FD">
              <w:rPr>
                <w:rFonts w:eastAsia="Courier New"/>
                <w:sz w:val="20"/>
                <w:szCs w:val="20"/>
              </w:rPr>
              <w:t>may have 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4846E9"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57E25FC"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CDDE6E"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Picloram</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8DAE3D4"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62E287"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993CD1"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picloram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w:t>
            </w:r>
            <w:r w:rsidRPr="005654FD">
              <w:rPr>
                <w:rFonts w:eastAsia="Courier New"/>
                <w:spacing w:val="-2"/>
                <w:sz w:val="20"/>
                <w:szCs w:val="20"/>
              </w:rPr>
              <w:t>liver.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BF0DB9"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6800E6F3"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383FBBB"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Selenium</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95CFDD7"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82F0D5"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5DD90C" w14:textId="77777777" w:rsidR="005654FD" w:rsidRPr="005654FD" w:rsidRDefault="005654FD" w:rsidP="005654FD">
            <w:pPr>
              <w:spacing w:before="55"/>
              <w:ind w:left="57"/>
              <w:rPr>
                <w:rFonts w:eastAsia="Courier New"/>
                <w:sz w:val="20"/>
                <w:szCs w:val="20"/>
              </w:rPr>
            </w:pPr>
            <w:r w:rsidRPr="005654FD">
              <w:rPr>
                <w:rFonts w:eastAsia="Courier New"/>
                <w:sz w:val="20"/>
                <w:szCs w:val="20"/>
              </w:rPr>
              <w:t>Selenium</w:t>
            </w:r>
            <w:r w:rsidRPr="005654FD">
              <w:rPr>
                <w:rFonts w:eastAsia="Courier New"/>
                <w:spacing w:val="-2"/>
                <w:sz w:val="20"/>
                <w:szCs w:val="20"/>
              </w:rPr>
              <w:t xml:space="preserve"> </w:t>
            </w:r>
            <w:r w:rsidRPr="005654FD">
              <w:rPr>
                <w:rFonts w:eastAsia="Courier New"/>
                <w:sz w:val="20"/>
                <w:szCs w:val="20"/>
              </w:rPr>
              <w:t>is</w:t>
            </w:r>
            <w:r w:rsidRPr="005654FD">
              <w:rPr>
                <w:rFonts w:eastAsia="Courier New"/>
                <w:spacing w:val="-2"/>
                <w:sz w:val="20"/>
                <w:szCs w:val="20"/>
              </w:rPr>
              <w:t xml:space="preserve"> </w:t>
            </w:r>
            <w:r w:rsidRPr="005654FD">
              <w:rPr>
                <w:rFonts w:eastAsia="Courier New"/>
                <w:sz w:val="20"/>
                <w:szCs w:val="20"/>
              </w:rPr>
              <w:t>an</w:t>
            </w:r>
            <w:r w:rsidRPr="005654FD">
              <w:rPr>
                <w:rFonts w:eastAsia="Courier New"/>
                <w:spacing w:val="-2"/>
                <w:sz w:val="20"/>
                <w:szCs w:val="20"/>
              </w:rPr>
              <w:t xml:space="preserve"> </w:t>
            </w:r>
            <w:r w:rsidRPr="005654FD">
              <w:rPr>
                <w:rFonts w:eastAsia="Courier New"/>
                <w:sz w:val="20"/>
                <w:szCs w:val="20"/>
              </w:rPr>
              <w:t>essential</w:t>
            </w:r>
            <w:r w:rsidRPr="005654FD">
              <w:rPr>
                <w:rFonts w:eastAsia="Courier New"/>
                <w:spacing w:val="-2"/>
                <w:sz w:val="20"/>
                <w:szCs w:val="20"/>
              </w:rPr>
              <w:t xml:space="preserve"> </w:t>
            </w:r>
            <w:r w:rsidRPr="005654FD">
              <w:rPr>
                <w:rFonts w:eastAsia="Courier New"/>
                <w:sz w:val="20"/>
                <w:szCs w:val="20"/>
              </w:rPr>
              <w:t>nutrient.</w:t>
            </w:r>
            <w:r w:rsidRPr="005654FD">
              <w:rPr>
                <w:rFonts w:eastAsia="Courier New"/>
                <w:spacing w:val="-2"/>
                <w:sz w:val="20"/>
                <w:szCs w:val="20"/>
              </w:rPr>
              <w:t xml:space="preserve"> </w:t>
            </w:r>
            <w:r w:rsidRPr="005654FD">
              <w:rPr>
                <w:rFonts w:eastAsia="Courier New"/>
                <w:sz w:val="20"/>
                <w:szCs w:val="20"/>
              </w:rPr>
              <w:t>However,</w:t>
            </w:r>
            <w:r w:rsidRPr="005654FD">
              <w:rPr>
                <w:rFonts w:eastAsia="Courier New"/>
                <w:spacing w:val="-2"/>
                <w:sz w:val="20"/>
                <w:szCs w:val="20"/>
              </w:rPr>
              <w:t xml:space="preserve"> </w:t>
            </w: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selenium</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hair</w:t>
            </w:r>
            <w:r w:rsidRPr="005654FD">
              <w:rPr>
                <w:rFonts w:eastAsia="Courier New"/>
                <w:spacing w:val="-2"/>
                <w:sz w:val="20"/>
                <w:szCs w:val="20"/>
              </w:rPr>
              <w:t xml:space="preserve"> </w:t>
            </w:r>
            <w:r w:rsidRPr="005654FD">
              <w:rPr>
                <w:rFonts w:eastAsia="Courier New"/>
                <w:sz w:val="20"/>
                <w:szCs w:val="20"/>
              </w:rPr>
              <w:t>or fingernail losses, numbness in fingers or toes, or problems with their circulation.</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5C67A5"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D129887"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A8F975"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pacing w:val="-2"/>
                <w:sz w:val="20"/>
                <w:szCs w:val="20"/>
              </w:rPr>
              <w:t>Simazine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E76B6AD"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B4AD506"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DB40A4"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simazine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w:t>
            </w:r>
            <w:r w:rsidRPr="005654FD">
              <w:rPr>
                <w:rFonts w:eastAsia="Courier New"/>
                <w:spacing w:val="-2"/>
                <w:sz w:val="20"/>
                <w:szCs w:val="20"/>
              </w:rPr>
              <w:t>blood.</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4B97FC"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1C47138C"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D726828"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Styrene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9129CC6"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153465"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87BFB6" w14:textId="77777777" w:rsidR="005654FD" w:rsidRPr="005654FD" w:rsidRDefault="005654FD" w:rsidP="005654FD">
            <w:pPr>
              <w:spacing w:before="55"/>
              <w:ind w:left="57" w:right="85"/>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styrene</w:t>
            </w:r>
            <w:r w:rsidRPr="005654FD">
              <w:rPr>
                <w:rFonts w:eastAsia="Courier New"/>
                <w:spacing w:val="-2"/>
                <w:sz w:val="20"/>
                <w:szCs w:val="20"/>
              </w:rPr>
              <w:t xml:space="preserve"> </w:t>
            </w:r>
            <w:r w:rsidRPr="005654FD">
              <w:rPr>
                <w:rFonts w:eastAsia="Courier New"/>
                <w:sz w:val="20"/>
                <w:szCs w:val="20"/>
              </w:rPr>
              <w:t>well</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kidneys,</w:t>
            </w:r>
            <w:r w:rsidRPr="005654FD">
              <w:rPr>
                <w:rFonts w:eastAsia="Courier New"/>
                <w:spacing w:val="-2"/>
                <w:sz w:val="20"/>
                <w:szCs w:val="20"/>
              </w:rPr>
              <w:t xml:space="preserve"> </w:t>
            </w:r>
            <w:r w:rsidRPr="005654FD">
              <w:rPr>
                <w:rFonts w:eastAsia="Courier New"/>
                <w:sz w:val="20"/>
                <w:szCs w:val="20"/>
              </w:rPr>
              <w:t>or</w:t>
            </w:r>
            <w:r w:rsidRPr="005654FD">
              <w:rPr>
                <w:rFonts w:eastAsia="Courier New"/>
                <w:spacing w:val="-2"/>
                <w:sz w:val="20"/>
                <w:szCs w:val="20"/>
              </w:rPr>
              <w:t xml:space="preserve"> </w:t>
            </w:r>
            <w:r w:rsidRPr="005654FD">
              <w:rPr>
                <w:rFonts w:eastAsia="Courier New"/>
                <w:sz w:val="20"/>
                <w:szCs w:val="20"/>
              </w:rPr>
              <w:t xml:space="preserve">circulatory </w:t>
            </w:r>
            <w:r w:rsidRPr="005654FD">
              <w:rPr>
                <w:rFonts w:eastAsia="Courier New"/>
                <w:spacing w:val="-2"/>
                <w:sz w:val="20"/>
                <w:szCs w:val="20"/>
              </w:rPr>
              <w:t>system.</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D28BBA"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3E94DEB6"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DC5A571"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Tetrachloroethylene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268DA1C"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8439F8"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B091BF"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tetrachloroethylene</w:t>
            </w:r>
            <w:r w:rsidRPr="005654FD">
              <w:rPr>
                <w:rFonts w:eastAsia="Courier New"/>
                <w:spacing w:val="-2"/>
                <w:sz w:val="20"/>
                <w:szCs w:val="20"/>
              </w:rPr>
              <w:t xml:space="preserve"> </w:t>
            </w:r>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proofErr w:type="gramStart"/>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and</w:t>
            </w:r>
            <w:proofErr w:type="gramEnd"/>
            <w:r w:rsidRPr="005654FD">
              <w:rPr>
                <w:rFonts w:eastAsia="Courier New"/>
                <w:spacing w:val="-2"/>
                <w:sz w:val="20"/>
                <w:szCs w:val="20"/>
              </w:rPr>
              <w:t xml:space="preserve"> </w:t>
            </w:r>
            <w:r w:rsidRPr="005654FD">
              <w:rPr>
                <w:rFonts w:eastAsia="Courier New"/>
                <w:sz w:val="20"/>
                <w:szCs w:val="20"/>
              </w:rPr>
              <w:t>may</w:t>
            </w:r>
            <w:r w:rsidRPr="005654FD">
              <w:rPr>
                <w:rFonts w:eastAsia="Courier New"/>
                <w:spacing w:val="-2"/>
                <w:sz w:val="20"/>
                <w:szCs w:val="20"/>
              </w:rPr>
              <w:t xml:space="preserve"> </w:t>
            </w:r>
            <w:r w:rsidRPr="005654FD">
              <w:rPr>
                <w:rFonts w:eastAsia="Courier New"/>
                <w:sz w:val="20"/>
                <w:szCs w:val="20"/>
              </w:rPr>
              <w:t>have</w:t>
            </w:r>
            <w:r w:rsidRPr="005654FD">
              <w:rPr>
                <w:rFonts w:eastAsia="Courier New"/>
                <w:spacing w:val="-2"/>
                <w:sz w:val="20"/>
                <w:szCs w:val="20"/>
              </w:rPr>
              <w:t xml:space="preserve"> </w:t>
            </w:r>
            <w:r w:rsidRPr="005654FD">
              <w:rPr>
                <w:rFonts w:eastAsia="Courier New"/>
                <w:sz w:val="20"/>
                <w:szCs w:val="20"/>
              </w:rPr>
              <w:t>an increased risk of getting 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2D41E23"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698C0235"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30B638"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w:t>
            </w:r>
            <w:r w:rsidRPr="005654FD">
              <w:rPr>
                <w:b/>
                <w:sz w:val="20"/>
                <w:szCs w:val="20"/>
              </w:rPr>
              <w:t xml:space="preserve">Vinyl </w:t>
            </w:r>
            <w:r w:rsidRPr="005654FD">
              <w:rPr>
                <w:b/>
                <w:spacing w:val="-2"/>
                <w:sz w:val="20"/>
                <w:szCs w:val="20"/>
              </w:rPr>
              <w:t>Chloride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7CB74D6"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4DFE32"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1DB6CF"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vinyl chloride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may have an increased risk of getting </w:t>
            </w:r>
            <w:r w:rsidRPr="005654FD">
              <w:rPr>
                <w:rFonts w:eastAsia="Courier New"/>
                <w:spacing w:val="-2"/>
                <w:sz w:val="20"/>
                <w:szCs w:val="20"/>
              </w:rPr>
              <w:t>cancer.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FAD361"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39173FA"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3DA084"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Xylenes</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43CC0F"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F828B4"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3E3F49"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xylenes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damage to their nervous </w:t>
            </w:r>
            <w:r w:rsidRPr="005654FD">
              <w:rPr>
                <w:rFonts w:eastAsia="Courier New"/>
                <w:spacing w:val="-2"/>
                <w:sz w:val="20"/>
                <w:szCs w:val="20"/>
              </w:rPr>
              <w:t>system.</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0E8859"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2E04F14F"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E1B401F"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w:t>
            </w:r>
            <w:r w:rsidRPr="005654FD">
              <w:rPr>
                <w:b/>
                <w:sz w:val="20"/>
                <w:szCs w:val="20"/>
              </w:rPr>
              <w:t>cis-1,2-</w:t>
            </w:r>
            <w:r w:rsidRPr="005654FD">
              <w:rPr>
                <w:b/>
                <w:spacing w:val="-2"/>
                <w:sz w:val="20"/>
                <w:szCs w:val="20"/>
              </w:rPr>
              <w:t>Dichloroethylene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77BA4E"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332266"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BB5149"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cis-1,2-dichloroethylene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w:t>
            </w:r>
            <w:r w:rsidRPr="005654FD">
              <w:rPr>
                <w:rFonts w:eastAsia="Courier New"/>
                <w:spacing w:val="-2"/>
                <w:sz w:val="20"/>
                <w:szCs w:val="20"/>
              </w:rPr>
              <w:t>liver.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B2A3A21"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4EC01A1B"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AA3E11"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w:t>
            </w:r>
            <w:r w:rsidRPr="005654FD">
              <w:rPr>
                <w:b/>
                <w:sz w:val="20"/>
                <w:szCs w:val="20"/>
              </w:rPr>
              <w:t>o-</w:t>
            </w:r>
            <w:r w:rsidRPr="005654FD">
              <w:rPr>
                <w:b/>
                <w:spacing w:val="-2"/>
                <w:sz w:val="20"/>
                <w:szCs w:val="20"/>
              </w:rPr>
              <w:t>Dichlorobenzene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41BC7E7"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8D0A576"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6870B6"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o-dichlorobenzene</w:t>
            </w:r>
            <w:r w:rsidRPr="005654FD">
              <w:rPr>
                <w:rFonts w:eastAsia="Courier New"/>
                <w:spacing w:val="-2"/>
                <w:sz w:val="20"/>
                <w:szCs w:val="20"/>
              </w:rPr>
              <w:t xml:space="preserve"> </w:t>
            </w:r>
            <w:r w:rsidRPr="005654FD">
              <w:rPr>
                <w:rFonts w:eastAsia="Courier New"/>
                <w:sz w:val="20"/>
                <w:szCs w:val="20"/>
              </w:rPr>
              <w:t>well</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problems</w:t>
            </w:r>
            <w:r w:rsidRPr="005654FD">
              <w:rPr>
                <w:rFonts w:eastAsia="Courier New"/>
                <w:spacing w:val="-2"/>
                <w:sz w:val="20"/>
                <w:szCs w:val="20"/>
              </w:rPr>
              <w:t xml:space="preserve"> </w:t>
            </w:r>
            <w:r w:rsidRPr="005654FD">
              <w:rPr>
                <w:rFonts w:eastAsia="Courier New"/>
                <w:sz w:val="20"/>
                <w:szCs w:val="20"/>
              </w:rPr>
              <w:t>with</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kidneys,</w:t>
            </w:r>
            <w:r w:rsidRPr="005654FD">
              <w:rPr>
                <w:rFonts w:eastAsia="Courier New"/>
                <w:spacing w:val="-2"/>
                <w:sz w:val="20"/>
                <w:szCs w:val="20"/>
              </w:rPr>
              <w:t xml:space="preserve"> </w:t>
            </w:r>
            <w:r w:rsidRPr="005654FD">
              <w:rPr>
                <w:rFonts w:eastAsia="Courier New"/>
                <w:sz w:val="20"/>
                <w:szCs w:val="20"/>
              </w:rPr>
              <w:t>or circulatory systems.</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B8F5F2"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7043C7E3"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B66BCE" w14:textId="77777777" w:rsidR="005654FD" w:rsidRPr="005654FD" w:rsidRDefault="005654FD" w:rsidP="005654FD">
            <w:pPr>
              <w:widowControl/>
              <w:autoSpaceDE/>
              <w:autoSpaceDN/>
              <w:jc w:val="center"/>
              <w:rPr>
                <w:sz w:val="20"/>
                <w:szCs w:val="20"/>
              </w:rPr>
            </w:pPr>
            <w:r w:rsidRPr="005654FD">
              <w:rPr>
                <w:sz w:val="20"/>
                <w:szCs w:val="20"/>
              </w:rPr>
              <w:t xml:space="preserve">Monitoring, Routine Major, </w:t>
            </w:r>
            <w:r w:rsidRPr="005654FD">
              <w:rPr>
                <w:b/>
                <w:sz w:val="20"/>
                <w:szCs w:val="20"/>
              </w:rPr>
              <w:t>p-</w:t>
            </w:r>
            <w:r w:rsidRPr="005654FD">
              <w:rPr>
                <w:b/>
                <w:spacing w:val="-2"/>
                <w:sz w:val="20"/>
                <w:szCs w:val="20"/>
              </w:rPr>
              <w:t>Dichlorobenzene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528A3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8C30CD"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D38E863" w14:textId="77777777" w:rsidR="005654FD" w:rsidRPr="005654FD" w:rsidRDefault="005654FD" w:rsidP="005654FD">
            <w:pPr>
              <w:spacing w:before="55"/>
              <w:ind w:left="57"/>
              <w:rPr>
                <w:rFonts w:eastAsia="Courier New"/>
                <w:sz w:val="20"/>
                <w:szCs w:val="20"/>
              </w:rPr>
            </w:pPr>
            <w:r w:rsidRPr="005654FD">
              <w:rPr>
                <w:rFonts w:eastAsia="Courier New"/>
                <w:sz w:val="20"/>
                <w:szCs w:val="20"/>
              </w:rPr>
              <w:t>Some</w:t>
            </w:r>
            <w:r w:rsidRPr="005654FD">
              <w:rPr>
                <w:rFonts w:eastAsia="Courier New"/>
                <w:spacing w:val="-2"/>
                <w:sz w:val="20"/>
                <w:szCs w:val="20"/>
              </w:rPr>
              <w:t xml:space="preserve"> </w:t>
            </w:r>
            <w:r w:rsidRPr="005654FD">
              <w:rPr>
                <w:rFonts w:eastAsia="Courier New"/>
                <w:sz w:val="20"/>
                <w:szCs w:val="20"/>
              </w:rPr>
              <w:t>people</w:t>
            </w:r>
            <w:r w:rsidRPr="005654FD">
              <w:rPr>
                <w:rFonts w:eastAsia="Courier New"/>
                <w:spacing w:val="-2"/>
                <w:sz w:val="20"/>
                <w:szCs w:val="20"/>
              </w:rPr>
              <w:t xml:space="preserve"> </w:t>
            </w:r>
            <w:r w:rsidRPr="005654FD">
              <w:rPr>
                <w:rFonts w:eastAsia="Courier New"/>
                <w:sz w:val="20"/>
                <w:szCs w:val="20"/>
              </w:rPr>
              <w:t>who</w:t>
            </w:r>
            <w:r w:rsidRPr="005654FD">
              <w:rPr>
                <w:rFonts w:eastAsia="Courier New"/>
                <w:spacing w:val="-2"/>
                <w:sz w:val="20"/>
                <w:szCs w:val="20"/>
              </w:rPr>
              <w:t xml:space="preserve"> </w:t>
            </w:r>
            <w:r w:rsidRPr="005654FD">
              <w:rPr>
                <w:rFonts w:eastAsia="Courier New"/>
                <w:sz w:val="20"/>
                <w:szCs w:val="20"/>
              </w:rPr>
              <w:t>drink</w:t>
            </w:r>
            <w:r w:rsidRPr="005654FD">
              <w:rPr>
                <w:rFonts w:eastAsia="Courier New"/>
                <w:spacing w:val="-2"/>
                <w:sz w:val="20"/>
                <w:szCs w:val="20"/>
              </w:rPr>
              <w:t xml:space="preserve"> </w:t>
            </w:r>
            <w:r w:rsidRPr="005654FD">
              <w:rPr>
                <w:rFonts w:eastAsia="Courier New"/>
                <w:sz w:val="20"/>
                <w:szCs w:val="20"/>
              </w:rPr>
              <w:t>water</w:t>
            </w:r>
            <w:r w:rsidRPr="005654FD">
              <w:rPr>
                <w:rFonts w:eastAsia="Courier New"/>
                <w:spacing w:val="-2"/>
                <w:sz w:val="20"/>
                <w:szCs w:val="20"/>
              </w:rPr>
              <w:t xml:space="preserve"> </w:t>
            </w:r>
            <w:r w:rsidRPr="005654FD">
              <w:rPr>
                <w:rFonts w:eastAsia="Courier New"/>
                <w:sz w:val="20"/>
                <w:szCs w:val="20"/>
              </w:rPr>
              <w:t>containing</w:t>
            </w:r>
            <w:r w:rsidRPr="005654FD">
              <w:rPr>
                <w:rFonts w:eastAsia="Courier New"/>
                <w:spacing w:val="-2"/>
                <w:sz w:val="20"/>
                <w:szCs w:val="20"/>
              </w:rPr>
              <w:t xml:space="preserve"> </w:t>
            </w:r>
            <w:r w:rsidRPr="005654FD">
              <w:rPr>
                <w:rFonts w:eastAsia="Courier New"/>
                <w:sz w:val="20"/>
                <w:szCs w:val="20"/>
              </w:rPr>
              <w:t>p-dichlorobenzene</w:t>
            </w:r>
            <w:r w:rsidRPr="005654FD">
              <w:rPr>
                <w:rFonts w:eastAsia="Courier New"/>
                <w:spacing w:val="-2"/>
                <w:sz w:val="20"/>
                <w:szCs w:val="20"/>
              </w:rPr>
              <w:t xml:space="preserve"> </w:t>
            </w:r>
            <w:proofErr w:type="gramStart"/>
            <w:r w:rsidRPr="005654FD">
              <w:rPr>
                <w:rFonts w:eastAsia="Courier New"/>
                <w:sz w:val="20"/>
                <w:szCs w:val="20"/>
              </w:rPr>
              <w:t>in</w:t>
            </w:r>
            <w:r w:rsidRPr="005654FD">
              <w:rPr>
                <w:rFonts w:eastAsia="Courier New"/>
                <w:spacing w:val="-2"/>
                <w:sz w:val="20"/>
                <w:szCs w:val="20"/>
              </w:rPr>
              <w:t xml:space="preserve"> </w:t>
            </w:r>
            <w:r w:rsidRPr="005654FD">
              <w:rPr>
                <w:rFonts w:eastAsia="Courier New"/>
                <w:sz w:val="20"/>
                <w:szCs w:val="20"/>
              </w:rPr>
              <w:t>excess</w:t>
            </w:r>
            <w:r w:rsidRPr="005654FD">
              <w:rPr>
                <w:rFonts w:eastAsia="Courier New"/>
                <w:spacing w:val="-2"/>
                <w:sz w:val="20"/>
                <w:szCs w:val="20"/>
              </w:rPr>
              <w:t xml:space="preserve"> </w:t>
            </w:r>
            <w:r w:rsidRPr="005654FD">
              <w:rPr>
                <w:rFonts w:eastAsia="Courier New"/>
                <w:sz w:val="20"/>
                <w:szCs w:val="20"/>
              </w:rPr>
              <w:t>of</w:t>
            </w:r>
            <w:proofErr w:type="gramEnd"/>
            <w:r w:rsidRPr="005654FD">
              <w:rPr>
                <w:rFonts w:eastAsia="Courier New"/>
                <w:spacing w:val="-2"/>
                <w:sz w:val="20"/>
                <w:szCs w:val="20"/>
              </w:rPr>
              <w:t xml:space="preserve"> </w:t>
            </w:r>
            <w:r w:rsidRPr="005654FD">
              <w:rPr>
                <w:rFonts w:eastAsia="Courier New"/>
                <w:sz w:val="20"/>
                <w:szCs w:val="20"/>
              </w:rPr>
              <w:t>the</w:t>
            </w:r>
            <w:r w:rsidRPr="005654FD">
              <w:rPr>
                <w:rFonts w:eastAsia="Courier New"/>
                <w:spacing w:val="-2"/>
                <w:sz w:val="20"/>
                <w:szCs w:val="20"/>
              </w:rPr>
              <w:t xml:space="preserve"> </w:t>
            </w:r>
            <w:r w:rsidRPr="005654FD">
              <w:rPr>
                <w:rFonts w:eastAsia="Courier New"/>
                <w:sz w:val="20"/>
                <w:szCs w:val="20"/>
              </w:rPr>
              <w:t>MCL</w:t>
            </w:r>
            <w:r w:rsidRPr="005654FD">
              <w:rPr>
                <w:rFonts w:eastAsia="Courier New"/>
                <w:spacing w:val="-2"/>
                <w:sz w:val="20"/>
                <w:szCs w:val="20"/>
              </w:rPr>
              <w:t xml:space="preserve"> </w:t>
            </w:r>
            <w:r w:rsidRPr="005654FD">
              <w:rPr>
                <w:rFonts w:eastAsia="Courier New"/>
                <w:sz w:val="20"/>
                <w:szCs w:val="20"/>
              </w:rPr>
              <w:t>over</w:t>
            </w:r>
            <w:r w:rsidRPr="005654FD">
              <w:rPr>
                <w:rFonts w:eastAsia="Courier New"/>
                <w:spacing w:val="-2"/>
                <w:sz w:val="20"/>
                <w:szCs w:val="20"/>
              </w:rPr>
              <w:t xml:space="preserve"> </w:t>
            </w:r>
            <w:r w:rsidRPr="005654FD">
              <w:rPr>
                <w:rFonts w:eastAsia="Courier New"/>
                <w:sz w:val="20"/>
                <w:szCs w:val="20"/>
              </w:rPr>
              <w:t>many</w:t>
            </w:r>
            <w:r w:rsidRPr="005654FD">
              <w:rPr>
                <w:rFonts w:eastAsia="Courier New"/>
                <w:spacing w:val="-2"/>
                <w:sz w:val="20"/>
                <w:szCs w:val="20"/>
              </w:rPr>
              <w:t xml:space="preserve"> </w:t>
            </w:r>
            <w:r w:rsidRPr="005654FD">
              <w:rPr>
                <w:rFonts w:eastAsia="Courier New"/>
                <w:sz w:val="20"/>
                <w:szCs w:val="20"/>
              </w:rPr>
              <w:t>years</w:t>
            </w:r>
            <w:r w:rsidRPr="005654FD">
              <w:rPr>
                <w:rFonts w:eastAsia="Courier New"/>
                <w:spacing w:val="-2"/>
                <w:sz w:val="20"/>
                <w:szCs w:val="20"/>
              </w:rPr>
              <w:t xml:space="preserve"> </w:t>
            </w:r>
            <w:r w:rsidRPr="005654FD">
              <w:rPr>
                <w:rFonts w:eastAsia="Courier New"/>
                <w:sz w:val="20"/>
                <w:szCs w:val="20"/>
              </w:rPr>
              <w:t>could</w:t>
            </w:r>
            <w:r w:rsidRPr="005654FD">
              <w:rPr>
                <w:rFonts w:eastAsia="Courier New"/>
                <w:spacing w:val="-2"/>
                <w:sz w:val="20"/>
                <w:szCs w:val="20"/>
              </w:rPr>
              <w:t xml:space="preserve"> </w:t>
            </w:r>
            <w:r w:rsidRPr="005654FD">
              <w:rPr>
                <w:rFonts w:eastAsia="Courier New"/>
                <w:sz w:val="20"/>
                <w:szCs w:val="20"/>
              </w:rPr>
              <w:t>experience</w:t>
            </w:r>
            <w:r w:rsidRPr="005654FD">
              <w:rPr>
                <w:rFonts w:eastAsia="Courier New"/>
                <w:spacing w:val="-2"/>
                <w:sz w:val="20"/>
                <w:szCs w:val="20"/>
              </w:rPr>
              <w:t xml:space="preserve"> </w:t>
            </w:r>
            <w:r w:rsidRPr="005654FD">
              <w:rPr>
                <w:rFonts w:eastAsia="Courier New"/>
                <w:sz w:val="20"/>
                <w:szCs w:val="20"/>
              </w:rPr>
              <w:t>anemia,</w:t>
            </w:r>
            <w:r w:rsidRPr="005654FD">
              <w:rPr>
                <w:rFonts w:eastAsia="Courier New"/>
                <w:spacing w:val="-2"/>
                <w:sz w:val="20"/>
                <w:szCs w:val="20"/>
              </w:rPr>
              <w:t xml:space="preserve"> </w:t>
            </w:r>
            <w:r w:rsidRPr="005654FD">
              <w:rPr>
                <w:rFonts w:eastAsia="Courier New"/>
                <w:sz w:val="20"/>
                <w:szCs w:val="20"/>
              </w:rPr>
              <w:t>damage</w:t>
            </w:r>
            <w:r w:rsidRPr="005654FD">
              <w:rPr>
                <w:rFonts w:eastAsia="Courier New"/>
                <w:spacing w:val="-2"/>
                <w:sz w:val="20"/>
                <w:szCs w:val="20"/>
              </w:rPr>
              <w:t xml:space="preserve"> </w:t>
            </w:r>
            <w:r w:rsidRPr="005654FD">
              <w:rPr>
                <w:rFonts w:eastAsia="Courier New"/>
                <w:sz w:val="20"/>
                <w:szCs w:val="20"/>
              </w:rPr>
              <w:t>to</w:t>
            </w:r>
            <w:r w:rsidRPr="005654FD">
              <w:rPr>
                <w:rFonts w:eastAsia="Courier New"/>
                <w:spacing w:val="-2"/>
                <w:sz w:val="20"/>
                <w:szCs w:val="20"/>
              </w:rPr>
              <w:t xml:space="preserve"> </w:t>
            </w:r>
            <w:r w:rsidRPr="005654FD">
              <w:rPr>
                <w:rFonts w:eastAsia="Courier New"/>
                <w:sz w:val="20"/>
                <w:szCs w:val="20"/>
              </w:rPr>
              <w:t>their</w:t>
            </w:r>
            <w:r w:rsidRPr="005654FD">
              <w:rPr>
                <w:rFonts w:eastAsia="Courier New"/>
                <w:spacing w:val="-2"/>
                <w:sz w:val="20"/>
                <w:szCs w:val="20"/>
              </w:rPr>
              <w:t xml:space="preserve"> </w:t>
            </w:r>
            <w:r w:rsidRPr="005654FD">
              <w:rPr>
                <w:rFonts w:eastAsia="Courier New"/>
                <w:sz w:val="20"/>
                <w:szCs w:val="20"/>
              </w:rPr>
              <w:t>liver,</w:t>
            </w:r>
            <w:r w:rsidRPr="005654FD">
              <w:rPr>
                <w:rFonts w:eastAsia="Courier New"/>
                <w:spacing w:val="-2"/>
                <w:sz w:val="20"/>
                <w:szCs w:val="20"/>
              </w:rPr>
              <w:t xml:space="preserve"> </w:t>
            </w:r>
            <w:r w:rsidRPr="005654FD">
              <w:rPr>
                <w:rFonts w:eastAsia="Courier New"/>
                <w:sz w:val="20"/>
                <w:szCs w:val="20"/>
              </w:rPr>
              <w:t>kidneys,</w:t>
            </w:r>
            <w:r w:rsidRPr="005654FD">
              <w:rPr>
                <w:rFonts w:eastAsia="Courier New"/>
                <w:spacing w:val="-2"/>
                <w:sz w:val="20"/>
                <w:szCs w:val="20"/>
              </w:rPr>
              <w:t xml:space="preserve"> </w:t>
            </w:r>
            <w:r w:rsidRPr="005654FD">
              <w:rPr>
                <w:rFonts w:eastAsia="Courier New"/>
                <w:sz w:val="20"/>
                <w:szCs w:val="20"/>
              </w:rPr>
              <w:t>or spleen, or changes in their blood.</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380C7C"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r w:rsidR="005654FD" w:rsidRPr="005654FD" w14:paraId="58894140" w14:textId="77777777" w:rsidTr="006771AE">
        <w:trPr>
          <w:trHeight w:val="20"/>
        </w:trPr>
        <w:tc>
          <w:tcPr>
            <w:tcW w:w="8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583D4F" w14:textId="77777777" w:rsidR="005654FD" w:rsidRPr="005654FD" w:rsidRDefault="005654FD" w:rsidP="005654FD">
            <w:pPr>
              <w:widowControl/>
              <w:autoSpaceDE/>
              <w:autoSpaceDN/>
              <w:jc w:val="center"/>
              <w:rPr>
                <w:sz w:val="20"/>
                <w:szCs w:val="20"/>
              </w:rPr>
            </w:pPr>
            <w:r w:rsidRPr="005654FD">
              <w:rPr>
                <w:sz w:val="20"/>
                <w:szCs w:val="20"/>
              </w:rPr>
              <w:t>Monitoring, Routine Major,</w:t>
            </w:r>
            <w:r w:rsidRPr="005654FD">
              <w:rPr>
                <w:b/>
                <w:spacing w:val="-2"/>
                <w:sz w:val="20"/>
                <w:szCs w:val="20"/>
              </w:rPr>
              <w:t xml:space="preserve"> </w:t>
            </w:r>
            <w:r w:rsidRPr="005654FD">
              <w:rPr>
                <w:b/>
                <w:sz w:val="20"/>
                <w:szCs w:val="20"/>
              </w:rPr>
              <w:t>trans-1,2-</w:t>
            </w:r>
            <w:r w:rsidRPr="005654FD">
              <w:rPr>
                <w:b/>
                <w:spacing w:val="-2"/>
                <w:sz w:val="20"/>
                <w:szCs w:val="20"/>
              </w:rPr>
              <w:t>Dicholoroethylene</w:t>
            </w:r>
          </w:p>
        </w:tc>
        <w:tc>
          <w:tcPr>
            <w:tcW w:w="60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34E4A1" w14:textId="77777777" w:rsidR="005654FD" w:rsidRPr="005654FD" w:rsidRDefault="005654FD" w:rsidP="005654FD">
            <w:pPr>
              <w:widowControl/>
              <w:autoSpaceDE/>
              <w:autoSpaceDN/>
              <w:jc w:val="center"/>
              <w:rPr>
                <w:sz w:val="20"/>
                <w:szCs w:val="20"/>
              </w:rPr>
            </w:pPr>
            <w:r w:rsidRPr="005654FD">
              <w:rPr>
                <w:sz w:val="20"/>
                <w:szCs w:val="20"/>
              </w:rPr>
              <w:t>Failure to Sample</w:t>
            </w:r>
          </w:p>
        </w:tc>
        <w:tc>
          <w:tcPr>
            <w:tcW w:w="3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33C1BD" w14:textId="77777777" w:rsidR="005654FD" w:rsidRPr="005654FD" w:rsidRDefault="005654FD" w:rsidP="005654FD">
            <w:pPr>
              <w:widowControl/>
              <w:autoSpaceDE/>
              <w:autoSpaceDN/>
              <w:jc w:val="center"/>
              <w:rPr>
                <w:sz w:val="20"/>
                <w:szCs w:val="20"/>
              </w:rPr>
            </w:pPr>
            <w:r w:rsidRPr="005654FD">
              <w:rPr>
                <w:sz w:val="20"/>
                <w:szCs w:val="20"/>
              </w:rPr>
              <w:t>2021</w:t>
            </w:r>
          </w:p>
        </w:tc>
        <w:tc>
          <w:tcPr>
            <w:tcW w:w="164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9C53E9" w14:textId="77777777" w:rsidR="005654FD" w:rsidRPr="005654FD" w:rsidRDefault="005654FD" w:rsidP="005654FD">
            <w:pPr>
              <w:spacing w:before="55"/>
              <w:ind w:left="57"/>
              <w:rPr>
                <w:rFonts w:eastAsia="Courier New"/>
                <w:sz w:val="20"/>
                <w:szCs w:val="20"/>
              </w:rPr>
            </w:pPr>
            <w:r w:rsidRPr="005654FD">
              <w:rPr>
                <w:rFonts w:eastAsia="Courier New"/>
                <w:sz w:val="20"/>
                <w:szCs w:val="20"/>
              </w:rPr>
              <w:t xml:space="preserve">Some people who drink water containing trans-1,2-dichloroethylene well </w:t>
            </w:r>
            <w:proofErr w:type="gramStart"/>
            <w:r w:rsidRPr="005654FD">
              <w:rPr>
                <w:rFonts w:eastAsia="Courier New"/>
                <w:sz w:val="20"/>
                <w:szCs w:val="20"/>
              </w:rPr>
              <w:t>in excess of</w:t>
            </w:r>
            <w:proofErr w:type="gramEnd"/>
            <w:r w:rsidRPr="005654FD">
              <w:rPr>
                <w:rFonts w:eastAsia="Courier New"/>
                <w:sz w:val="20"/>
                <w:szCs w:val="20"/>
              </w:rPr>
              <w:t xml:space="preserve"> the MCL over many years could experience problems with their </w:t>
            </w:r>
            <w:r w:rsidRPr="005654FD">
              <w:rPr>
                <w:rFonts w:eastAsia="Courier New"/>
                <w:spacing w:val="-2"/>
                <w:sz w:val="20"/>
                <w:szCs w:val="20"/>
              </w:rPr>
              <w:t>liver.</w:t>
            </w:r>
          </w:p>
        </w:tc>
        <w:tc>
          <w:tcPr>
            <w:tcW w:w="156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4C1332" w14:textId="77777777" w:rsidR="005654FD" w:rsidRPr="005654FD" w:rsidRDefault="005654FD" w:rsidP="005654FD">
            <w:pPr>
              <w:widowControl/>
              <w:autoSpaceDE/>
              <w:autoSpaceDN/>
              <w:rPr>
                <w:sz w:val="20"/>
                <w:szCs w:val="20"/>
              </w:rPr>
            </w:pPr>
            <w:r w:rsidRPr="005654FD">
              <w:rPr>
                <w:sz w:val="20"/>
                <w:szCs w:val="20"/>
              </w:rPr>
              <w:t>We failed to test our drinking water for the contaminant and period indicated. Because of this failure, we cannot be sure of the quality of our drinking water during the period indicated.</w:t>
            </w:r>
          </w:p>
        </w:tc>
      </w:tr>
    </w:tbl>
    <w:p w14:paraId="24991728" w14:textId="77777777" w:rsidR="005654FD" w:rsidRPr="005654FD" w:rsidRDefault="005654FD" w:rsidP="005654FD">
      <w:pPr>
        <w:widowControl/>
        <w:autoSpaceDE/>
        <w:autoSpaceDN/>
        <w:rPr>
          <w:sz w:val="20"/>
          <w:szCs w:val="20"/>
        </w:rPr>
      </w:pPr>
    </w:p>
    <w:p w14:paraId="201A2A62" w14:textId="77777777" w:rsidR="005654FD" w:rsidRPr="005654FD" w:rsidRDefault="00000000" w:rsidP="005654FD">
      <w:pPr>
        <w:widowControl/>
        <w:autoSpaceDE/>
        <w:autoSpaceDN/>
        <w:jc w:val="center"/>
        <w:rPr>
          <w:rFonts w:ascii="Arial" w:hAnsi="Arial" w:cs="Arial"/>
          <w:b/>
          <w:sz w:val="20"/>
          <w:szCs w:val="20"/>
        </w:rPr>
      </w:pPr>
      <w:r>
        <w:rPr>
          <w:sz w:val="20"/>
          <w:szCs w:val="20"/>
        </w:rPr>
        <w:pict w14:anchorId="2C249B7E">
          <v:rect id="_x0000_i1028" style="width:535.15pt;height:1.55pt" o:hrpct="991" o:hralign="center" o:hrstd="t" o:hr="t" fillcolor="#a0a0a0" stroked="f"/>
        </w:pict>
      </w:r>
      <w:r w:rsidR="005654FD" w:rsidRPr="005654FD">
        <w:rPr>
          <w:b/>
          <w:bCs/>
          <w:sz w:val="20"/>
          <w:szCs w:val="20"/>
        </w:rPr>
        <w:t>IMPORTANT INFORMATION ABOUT YOUR DRINKING WATER</w:t>
      </w:r>
    </w:p>
    <w:p w14:paraId="26D8A4B4" w14:textId="77777777" w:rsidR="005654FD" w:rsidRPr="005654FD" w:rsidRDefault="005654FD" w:rsidP="005654FD">
      <w:pPr>
        <w:widowControl/>
        <w:autoSpaceDE/>
        <w:autoSpaceDN/>
        <w:spacing w:before="60" w:after="60"/>
        <w:jc w:val="center"/>
        <w:rPr>
          <w:b/>
          <w:bCs/>
          <w:sz w:val="20"/>
          <w:szCs w:val="20"/>
        </w:rPr>
      </w:pPr>
      <w:r w:rsidRPr="005654FD">
        <w:rPr>
          <w:b/>
          <w:bCs/>
          <w:sz w:val="20"/>
          <w:szCs w:val="20"/>
        </w:rPr>
        <w:t xml:space="preserve">Ute Tribe Uriah </w:t>
      </w:r>
      <w:proofErr w:type="spellStart"/>
      <w:r w:rsidRPr="005654FD">
        <w:rPr>
          <w:b/>
          <w:bCs/>
          <w:sz w:val="20"/>
          <w:szCs w:val="20"/>
        </w:rPr>
        <w:t>Heeps</w:t>
      </w:r>
      <w:proofErr w:type="spellEnd"/>
      <w:r w:rsidRPr="005654FD">
        <w:rPr>
          <w:b/>
          <w:bCs/>
          <w:sz w:val="20"/>
          <w:szCs w:val="20"/>
        </w:rPr>
        <w:t xml:space="preserve"> Spring Water System Failed to Perform Activities Required</w:t>
      </w:r>
    </w:p>
    <w:p w14:paraId="60336295" w14:textId="77777777" w:rsidR="005654FD" w:rsidRPr="005654FD" w:rsidRDefault="005654FD" w:rsidP="005654FD">
      <w:pPr>
        <w:widowControl/>
        <w:autoSpaceDE/>
        <w:autoSpaceDN/>
        <w:spacing w:before="60" w:after="60"/>
        <w:jc w:val="center"/>
        <w:rPr>
          <w:rFonts w:ascii="Calibri" w:hAnsi="Calibri" w:cs="Calibri"/>
          <w:color w:val="000000"/>
          <w:sz w:val="20"/>
          <w:szCs w:val="20"/>
        </w:rPr>
      </w:pPr>
      <w:r w:rsidRPr="005654FD">
        <w:rPr>
          <w:b/>
          <w:bCs/>
          <w:sz w:val="20"/>
          <w:szCs w:val="20"/>
        </w:rPr>
        <w:t>to Address Coliform Bacteria Contamination of the Water System</w:t>
      </w:r>
    </w:p>
    <w:p w14:paraId="2E59DC20"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color w:val="000000"/>
          <w:sz w:val="20"/>
          <w:szCs w:val="20"/>
        </w:rPr>
        <w:t>During recent routine monitoring, our water system tested positive for total coliforms. *</w:t>
      </w:r>
      <w:r w:rsidRPr="005654FD">
        <w:rPr>
          <w:rFonts w:ascii="Calibri" w:eastAsia="Calibri" w:hAnsi="Calibri" w:cs="Calibri"/>
          <w:i/>
          <w:iCs/>
          <w:color w:val="000000"/>
          <w:sz w:val="20"/>
          <w:szCs w:val="20"/>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t>
      </w:r>
    </w:p>
    <w:p w14:paraId="485E83FA" w14:textId="77777777" w:rsidR="005654FD" w:rsidRPr="005654FD" w:rsidRDefault="005654FD" w:rsidP="005654FD">
      <w:pPr>
        <w:widowControl/>
        <w:adjustRightInd w:val="0"/>
        <w:spacing w:before="120" w:after="60"/>
        <w:rPr>
          <w:rFonts w:ascii="Calibri" w:eastAsia="Calibri" w:hAnsi="Calibri" w:cs="Calibri"/>
          <w:i/>
          <w:iCs/>
          <w:color w:val="000000"/>
          <w:sz w:val="20"/>
          <w:szCs w:val="20"/>
        </w:rPr>
      </w:pPr>
      <w:r w:rsidRPr="005654FD">
        <w:rPr>
          <w:rFonts w:ascii="Calibri" w:eastAsia="Calibri" w:hAnsi="Calibri" w:cs="Calibri"/>
          <w:i/>
          <w:iCs/>
          <w:color w:val="000000"/>
          <w:sz w:val="20"/>
          <w:szCs w:val="20"/>
        </w:rPr>
        <w:t xml:space="preserve">When this occurs, we are required to conduct assessments to identify problems and to correct any problems that are found. * </w:t>
      </w:r>
    </w:p>
    <w:p w14:paraId="6CF9EB2E" w14:textId="77777777" w:rsidR="005654FD" w:rsidRPr="005654FD" w:rsidRDefault="005654FD" w:rsidP="005654FD">
      <w:pPr>
        <w:widowControl/>
        <w:adjustRightInd w:val="0"/>
        <w:spacing w:before="120" w:after="60"/>
        <w:rPr>
          <w:rFonts w:ascii="Calibri" w:hAnsi="Calibri" w:cs="Calibri"/>
          <w:b/>
          <w:bCs/>
          <w:i/>
          <w:iCs/>
          <w:color w:val="000000"/>
          <w:sz w:val="20"/>
          <w:szCs w:val="20"/>
        </w:rPr>
      </w:pPr>
      <w:r w:rsidRPr="005654FD">
        <w:rPr>
          <w:rFonts w:ascii="Calibri" w:hAnsi="Calibri" w:cs="Calibri"/>
          <w:b/>
          <w:bCs/>
          <w:i/>
          <w:iCs/>
          <w:color w:val="000000"/>
          <w:sz w:val="20"/>
          <w:szCs w:val="20"/>
        </w:rPr>
        <w:t>We failed to correct all identified sanitary defects that were found during the Level 2 assessment by August 13, 2021.</w:t>
      </w:r>
    </w:p>
    <w:p w14:paraId="4AC029FD"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color w:val="000000"/>
          <w:sz w:val="20"/>
          <w:szCs w:val="20"/>
        </w:rPr>
        <w:t xml:space="preserve">As our customers, you have a right to know what happened and what we are doing to correct this situation. </w:t>
      </w:r>
    </w:p>
    <w:p w14:paraId="4917A680"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b/>
          <w:bCs/>
          <w:color w:val="000000"/>
          <w:sz w:val="20"/>
          <w:szCs w:val="20"/>
        </w:rPr>
        <w:t xml:space="preserve">What should I do? </w:t>
      </w:r>
    </w:p>
    <w:p w14:paraId="2B5B634E"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eastAsia="Calibri"/>
          <w:color w:val="000000"/>
          <w:sz w:val="20"/>
          <w:szCs w:val="20"/>
        </w:rPr>
        <w:t xml:space="preserve">• </w:t>
      </w:r>
      <w:r w:rsidRPr="005654FD">
        <w:rPr>
          <w:rFonts w:ascii="Calibri" w:eastAsia="Calibri" w:hAnsi="Calibri" w:cs="Calibri"/>
          <w:color w:val="000000"/>
          <w:sz w:val="20"/>
          <w:szCs w:val="20"/>
        </w:rPr>
        <w:t xml:space="preserve">You do not need to boil your water or take other corrective actions. However, if you have specific health concerns, consult your doctor. </w:t>
      </w:r>
    </w:p>
    <w:p w14:paraId="6BFD62E7"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eastAsia="Calibri"/>
          <w:color w:val="000000"/>
          <w:sz w:val="20"/>
          <w:szCs w:val="20"/>
        </w:rPr>
        <w:t xml:space="preserve">• </w:t>
      </w:r>
      <w:r w:rsidRPr="005654FD">
        <w:rPr>
          <w:rFonts w:ascii="Calibri" w:eastAsia="Calibri" w:hAnsi="Calibri" w:cs="Calibri"/>
          <w:color w:val="000000"/>
          <w:sz w:val="20"/>
          <w:szCs w:val="20"/>
        </w:rPr>
        <w:t xml:space="preserve">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 1-800-426-4791. </w:t>
      </w:r>
    </w:p>
    <w:p w14:paraId="72C82144"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b/>
          <w:bCs/>
          <w:color w:val="000000"/>
          <w:sz w:val="20"/>
          <w:szCs w:val="20"/>
        </w:rPr>
        <w:t xml:space="preserve">What does this mean? </w:t>
      </w:r>
    </w:p>
    <w:p w14:paraId="02B11688"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color w:val="000000"/>
          <w:sz w:val="20"/>
          <w:szCs w:val="20"/>
        </w:rPr>
        <w:t xml:space="preserve">Since total coliform bacteria are generally not harmful themselves, this is not an emergency. If it had been you would have been notified within 24 hours. </w:t>
      </w:r>
    </w:p>
    <w:p w14:paraId="5EBA1760"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color w:val="000000"/>
          <w:sz w:val="20"/>
          <w:szCs w:val="20"/>
        </w:rPr>
        <w:t xml:space="preserve">Failure to identify and correct the defects has the potential to cause continued distribution system contamination. Inadequately treated or inadequately protected water may contain disease-causing organisms. These organisms can cause symptoms such as diarrhea, nausea, cramps, and associated headaches. </w:t>
      </w:r>
    </w:p>
    <w:p w14:paraId="241FB205"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b/>
          <w:bCs/>
          <w:color w:val="000000"/>
          <w:sz w:val="20"/>
          <w:szCs w:val="20"/>
        </w:rPr>
        <w:t xml:space="preserve">What is being done? </w:t>
      </w:r>
    </w:p>
    <w:p w14:paraId="6EFD22C2" w14:textId="77777777" w:rsidR="005654FD" w:rsidRPr="005654FD" w:rsidRDefault="005654FD" w:rsidP="005654FD">
      <w:pPr>
        <w:widowControl/>
        <w:adjustRightInd w:val="0"/>
        <w:spacing w:before="120" w:after="60"/>
        <w:rPr>
          <w:rFonts w:ascii="Calibri" w:eastAsia="Calibri" w:hAnsi="Calibri" w:cs="Calibri"/>
          <w:i/>
          <w:color w:val="000000"/>
          <w:sz w:val="20"/>
          <w:szCs w:val="20"/>
        </w:rPr>
      </w:pPr>
      <w:r w:rsidRPr="005654FD">
        <w:rPr>
          <w:rFonts w:ascii="Calibri" w:eastAsia="Calibri" w:hAnsi="Calibri" w:cs="Calibri"/>
          <w:b/>
          <w:i/>
          <w:color w:val="000000"/>
          <w:sz w:val="20"/>
          <w:szCs w:val="20"/>
        </w:rPr>
        <w:t>Construction is ongoing to fix outstanding defects, and an extension request was filed with EPA Region 8 to resolve outlying violations to be completed by May 31, 2022</w:t>
      </w:r>
      <w:r w:rsidRPr="005654FD">
        <w:rPr>
          <w:rFonts w:ascii="Calibri" w:eastAsia="Calibri" w:hAnsi="Calibri" w:cs="Calibri"/>
          <w:i/>
          <w:color w:val="000000"/>
          <w:sz w:val="20"/>
          <w:szCs w:val="20"/>
        </w:rPr>
        <w:t>.</w:t>
      </w:r>
    </w:p>
    <w:p w14:paraId="002B6E7B" w14:textId="77777777" w:rsidR="005654FD" w:rsidRPr="005654FD" w:rsidRDefault="005654FD" w:rsidP="005654FD">
      <w:pPr>
        <w:widowControl/>
        <w:adjustRightInd w:val="0"/>
        <w:spacing w:before="120" w:after="60" w:line="360" w:lineRule="auto"/>
        <w:rPr>
          <w:rFonts w:ascii="Calibri" w:eastAsia="Calibri" w:hAnsi="Calibri" w:cs="Calibri"/>
          <w:i/>
          <w:color w:val="000000"/>
          <w:sz w:val="20"/>
          <w:szCs w:val="20"/>
        </w:rPr>
      </w:pPr>
      <w:r w:rsidRPr="005654FD">
        <w:rPr>
          <w:rFonts w:ascii="Calibri" w:eastAsia="Calibri" w:hAnsi="Calibri" w:cs="Calibri"/>
          <w:color w:val="000000"/>
          <w:sz w:val="20"/>
          <w:szCs w:val="20"/>
        </w:rPr>
        <w:t xml:space="preserve">For more information, please contact </w:t>
      </w:r>
      <w:r w:rsidRPr="005654FD">
        <w:rPr>
          <w:rFonts w:ascii="Calibri" w:eastAsia="Calibri" w:hAnsi="Calibri" w:cs="Calibri"/>
          <w:b/>
          <w:i/>
          <w:color w:val="000000"/>
          <w:sz w:val="20"/>
          <w:szCs w:val="20"/>
        </w:rPr>
        <w:t>Jenna Reed</w:t>
      </w:r>
      <w:r w:rsidRPr="005654FD">
        <w:rPr>
          <w:rFonts w:ascii="Calibri" w:eastAsia="Calibri" w:hAnsi="Calibri" w:cs="Calibri"/>
          <w:color w:val="000000"/>
          <w:sz w:val="20"/>
          <w:szCs w:val="20"/>
        </w:rPr>
        <w:t xml:space="preserve"> at </w:t>
      </w:r>
      <w:r w:rsidRPr="005654FD">
        <w:rPr>
          <w:rFonts w:ascii="Calibri" w:eastAsia="Calibri" w:hAnsi="Calibri" w:cs="Calibri"/>
          <w:b/>
          <w:i/>
          <w:color w:val="000000"/>
          <w:sz w:val="20"/>
          <w:szCs w:val="20"/>
        </w:rPr>
        <w:t xml:space="preserve">(435) 725 - 4922 </w:t>
      </w:r>
      <w:r w:rsidRPr="005654FD">
        <w:rPr>
          <w:rFonts w:ascii="Calibri" w:eastAsia="Calibri" w:hAnsi="Calibri" w:cs="Calibri"/>
          <w:color w:val="000000"/>
          <w:sz w:val="20"/>
          <w:szCs w:val="20"/>
        </w:rPr>
        <w:t xml:space="preserve">or </w:t>
      </w:r>
      <w:r w:rsidRPr="005654FD">
        <w:rPr>
          <w:rFonts w:ascii="Calibri" w:eastAsia="Calibri" w:hAnsi="Calibri" w:cs="Calibri"/>
          <w:b/>
          <w:i/>
          <w:color w:val="000000"/>
          <w:sz w:val="20"/>
          <w:szCs w:val="20"/>
        </w:rPr>
        <w:t>P.O. Box 186 Fort Duchesne, UT 84026</w:t>
      </w:r>
    </w:p>
    <w:p w14:paraId="1D3A1DDB"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i/>
          <w:iCs/>
          <w:color w:val="000000"/>
          <w:sz w:val="20"/>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 </w:t>
      </w:r>
    </w:p>
    <w:p w14:paraId="599824BD" w14:textId="77777777" w:rsidR="005654FD" w:rsidRPr="005654FD" w:rsidRDefault="005654FD" w:rsidP="005654FD">
      <w:pPr>
        <w:widowControl/>
        <w:adjustRightInd w:val="0"/>
        <w:spacing w:before="120" w:after="60"/>
        <w:rPr>
          <w:rFonts w:ascii="Calibri" w:eastAsia="Calibri" w:hAnsi="Calibri" w:cs="Calibri"/>
          <w:color w:val="000000"/>
          <w:sz w:val="20"/>
          <w:szCs w:val="20"/>
        </w:rPr>
      </w:pPr>
      <w:r w:rsidRPr="005654FD">
        <w:rPr>
          <w:rFonts w:ascii="Calibri" w:eastAsia="Calibri" w:hAnsi="Calibri" w:cs="Calibri"/>
          <w:color w:val="000000"/>
          <w:sz w:val="20"/>
          <w:szCs w:val="20"/>
        </w:rPr>
        <w:t xml:space="preserve">This notice is being sent to you by </w:t>
      </w:r>
      <w:r w:rsidRPr="005654FD">
        <w:rPr>
          <w:rFonts w:ascii="Calibri" w:eastAsia="Calibri" w:hAnsi="Calibri" w:cs="Calibri"/>
          <w:b/>
          <w:i/>
          <w:color w:val="000000"/>
          <w:sz w:val="20"/>
          <w:szCs w:val="20"/>
        </w:rPr>
        <w:t xml:space="preserve">Ute Tribe Uriah </w:t>
      </w:r>
      <w:proofErr w:type="spellStart"/>
      <w:r w:rsidRPr="005654FD">
        <w:rPr>
          <w:rFonts w:ascii="Calibri" w:eastAsia="Calibri" w:hAnsi="Calibri" w:cs="Calibri"/>
          <w:b/>
          <w:i/>
          <w:color w:val="000000"/>
          <w:sz w:val="20"/>
          <w:szCs w:val="20"/>
        </w:rPr>
        <w:t>Heeps</w:t>
      </w:r>
      <w:proofErr w:type="spellEnd"/>
      <w:r w:rsidRPr="005654FD">
        <w:rPr>
          <w:rFonts w:ascii="Calibri" w:eastAsia="Calibri" w:hAnsi="Calibri" w:cs="Calibri"/>
          <w:b/>
          <w:i/>
          <w:color w:val="000000"/>
          <w:sz w:val="20"/>
          <w:szCs w:val="20"/>
        </w:rPr>
        <w:t xml:space="preserve"> Spring Water Systems</w:t>
      </w:r>
      <w:r w:rsidRPr="005654FD">
        <w:rPr>
          <w:rFonts w:ascii="Calibri" w:eastAsia="Calibri" w:hAnsi="Calibri" w:cs="Calibri"/>
          <w:color w:val="000000"/>
          <w:sz w:val="20"/>
          <w:szCs w:val="20"/>
        </w:rPr>
        <w:t xml:space="preserve"> Public Water System ID#: </w:t>
      </w:r>
      <w:r w:rsidRPr="005654FD">
        <w:rPr>
          <w:rFonts w:ascii="Calibri" w:eastAsia="Calibri" w:hAnsi="Calibri" w:cs="Calibri"/>
          <w:b/>
          <w:i/>
          <w:color w:val="000000"/>
          <w:sz w:val="20"/>
          <w:szCs w:val="20"/>
        </w:rPr>
        <w:t>08490002</w:t>
      </w:r>
      <w:r w:rsidRPr="005654FD">
        <w:rPr>
          <w:rFonts w:ascii="Calibri" w:eastAsia="Calibri" w:hAnsi="Calibri" w:cs="Calibri"/>
          <w:color w:val="000000"/>
          <w:sz w:val="20"/>
          <w:szCs w:val="20"/>
        </w:rPr>
        <w:t>.</w:t>
      </w:r>
    </w:p>
    <w:p w14:paraId="3CC64824" w14:textId="77777777" w:rsidR="005654FD" w:rsidRPr="005654FD" w:rsidRDefault="005654FD" w:rsidP="005654FD">
      <w:pPr>
        <w:widowControl/>
        <w:autoSpaceDE/>
        <w:autoSpaceDN/>
        <w:spacing w:before="120" w:after="60"/>
        <w:rPr>
          <w:sz w:val="20"/>
          <w:szCs w:val="20"/>
        </w:rPr>
      </w:pPr>
      <w:r w:rsidRPr="005654FD">
        <w:rPr>
          <w:sz w:val="20"/>
          <w:szCs w:val="20"/>
        </w:rPr>
        <w:t>Date distributed: March 24, 2022.</w:t>
      </w:r>
    </w:p>
    <w:p w14:paraId="1DCA72FC" w14:textId="77777777" w:rsidR="005654FD" w:rsidRPr="005654FD" w:rsidRDefault="005654FD" w:rsidP="005654FD">
      <w:pPr>
        <w:widowControl/>
        <w:autoSpaceDE/>
        <w:autoSpaceDN/>
        <w:outlineLvl w:val="1"/>
        <w:rPr>
          <w:b/>
          <w:bCs/>
          <w:sz w:val="20"/>
          <w:szCs w:val="20"/>
        </w:rPr>
      </w:pPr>
    </w:p>
    <w:p w14:paraId="7AA9E238" w14:textId="77777777" w:rsidR="005654FD" w:rsidRPr="005654FD" w:rsidRDefault="005654FD" w:rsidP="005654FD">
      <w:pPr>
        <w:widowControl/>
        <w:autoSpaceDE/>
        <w:autoSpaceDN/>
        <w:outlineLvl w:val="1"/>
        <w:rPr>
          <w:b/>
          <w:bCs/>
          <w:sz w:val="20"/>
          <w:szCs w:val="20"/>
        </w:rPr>
      </w:pPr>
      <w:r w:rsidRPr="005654FD">
        <w:rPr>
          <w:b/>
          <w:bCs/>
          <w:sz w:val="20"/>
          <w:szCs w:val="20"/>
        </w:rPr>
        <w:t>Additional Information for Lead</w:t>
      </w:r>
    </w:p>
    <w:p w14:paraId="625872C8" w14:textId="77777777" w:rsidR="005654FD" w:rsidRPr="005654FD" w:rsidRDefault="005654FD" w:rsidP="005654FD">
      <w:pPr>
        <w:widowControl/>
        <w:autoSpaceDE/>
        <w:autoSpaceDN/>
        <w:outlineLvl w:val="1"/>
        <w:rPr>
          <w:bCs/>
          <w:sz w:val="20"/>
          <w:szCs w:val="20"/>
        </w:rPr>
      </w:pPr>
      <w:r w:rsidRPr="005654FD">
        <w:rPr>
          <w:bCs/>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Uriah </w:t>
      </w:r>
      <w:proofErr w:type="spellStart"/>
      <w:r w:rsidRPr="005654FD">
        <w:rPr>
          <w:bCs/>
          <w:sz w:val="20"/>
          <w:szCs w:val="20"/>
        </w:rPr>
        <w:t>Heeps</w:t>
      </w:r>
      <w:proofErr w:type="spellEnd"/>
      <w:r w:rsidRPr="005654FD">
        <w:rPr>
          <w:bCs/>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763846FB" w14:textId="77777777" w:rsidR="005654FD" w:rsidRPr="005654FD" w:rsidRDefault="005654FD" w:rsidP="005654FD">
      <w:pPr>
        <w:widowControl/>
        <w:autoSpaceDE/>
        <w:autoSpaceDN/>
        <w:spacing w:before="100" w:beforeAutospacing="1" w:after="100" w:afterAutospacing="1"/>
        <w:outlineLvl w:val="1"/>
        <w:rPr>
          <w:b/>
          <w:bCs/>
          <w:sz w:val="20"/>
          <w:szCs w:val="20"/>
        </w:rPr>
      </w:pPr>
      <w:bookmarkStart w:id="2" w:name="_Hlk534274506"/>
      <w:r w:rsidRPr="005654FD">
        <w:rPr>
          <w:b/>
          <w:bCs/>
          <w:sz w:val="20"/>
          <w:szCs w:val="20"/>
        </w:rPr>
        <w:t>What are Sanitary Surveys and Significant Deficiencies?</w:t>
      </w:r>
    </w:p>
    <w:p w14:paraId="680813B3" w14:textId="77777777" w:rsidR="005654FD" w:rsidRPr="005654FD" w:rsidRDefault="005654FD" w:rsidP="005654FD">
      <w:pPr>
        <w:widowControl/>
        <w:autoSpaceDE/>
        <w:autoSpaceDN/>
        <w:spacing w:before="100" w:beforeAutospacing="1" w:after="100" w:afterAutospacing="1"/>
        <w:outlineLvl w:val="1"/>
        <w:rPr>
          <w:bCs/>
          <w:sz w:val="20"/>
          <w:szCs w:val="20"/>
        </w:rPr>
      </w:pPr>
      <w:r w:rsidRPr="005654FD">
        <w:rPr>
          <w:b/>
          <w:bCs/>
          <w:sz w:val="20"/>
          <w:szCs w:val="20"/>
        </w:rPr>
        <w:t>Sanitary survey</w:t>
      </w:r>
      <w:r w:rsidRPr="005654FD">
        <w:rPr>
          <w:bCs/>
          <w:sz w:val="20"/>
          <w:szCs w:val="20"/>
        </w:rPr>
        <w:t xml:space="preserve"> means an onsite review of the water source, facilities, equipment, operation and maintenance of a public water system for the purpose of evaluating the adequacy of such source, facilities, equipment, operation and maintenance for producing and distributing safe drinking water." </w:t>
      </w:r>
    </w:p>
    <w:p w14:paraId="18E8B86F" w14:textId="77777777" w:rsidR="005654FD" w:rsidRPr="005654FD" w:rsidRDefault="005654FD" w:rsidP="005654FD">
      <w:pPr>
        <w:widowControl/>
        <w:autoSpaceDE/>
        <w:autoSpaceDN/>
        <w:spacing w:before="100" w:beforeAutospacing="1" w:after="100" w:afterAutospacing="1"/>
        <w:outlineLvl w:val="1"/>
        <w:rPr>
          <w:bCs/>
          <w:sz w:val="20"/>
          <w:szCs w:val="20"/>
        </w:rPr>
      </w:pPr>
      <w:r w:rsidRPr="005654FD">
        <w:rPr>
          <w:b/>
          <w:bCs/>
          <w:sz w:val="20"/>
          <w:szCs w:val="20"/>
        </w:rPr>
        <w:t>Significant Deficiencies</w:t>
      </w:r>
      <w:r w:rsidRPr="005654FD">
        <w:rPr>
          <w:bCs/>
          <w:sz w:val="20"/>
          <w:szCs w:val="20"/>
        </w:rPr>
        <w:t xml:space="preserve"> include, but are not limited to, defects in the design, operation, or maintenance, or a failure or malfunction of the sources, treatment, storage, or distribution system that EPA determines to be causing or have the potential for causing the introduction of contamination into the water delivered to consumers. If any significant deficiencies are identified at a water system, they must respond to the </w:t>
      </w:r>
      <w:proofErr w:type="gramStart"/>
      <w:r w:rsidRPr="005654FD">
        <w:rPr>
          <w:bCs/>
          <w:sz w:val="20"/>
          <w:szCs w:val="20"/>
        </w:rPr>
        <w:t>EPA</w:t>
      </w:r>
      <w:proofErr w:type="gramEnd"/>
      <w:r w:rsidRPr="005654FD">
        <w:rPr>
          <w:bCs/>
          <w:sz w:val="20"/>
          <w:szCs w:val="20"/>
        </w:rPr>
        <w:t xml:space="preserve"> and you will be required to address them according to a schedule or you will receive a violation. Significant Deficiencies identified during our last sanitary survey are noted below:</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50"/>
        <w:gridCol w:w="2070"/>
        <w:gridCol w:w="5670"/>
        <w:gridCol w:w="1908"/>
      </w:tblGrid>
      <w:tr w:rsidR="005654FD" w:rsidRPr="005654FD" w14:paraId="1B176BE0" w14:textId="77777777" w:rsidTr="006771AE">
        <w:trPr>
          <w:trHeight w:val="350"/>
        </w:trPr>
        <w:tc>
          <w:tcPr>
            <w:tcW w:w="1350" w:type="dxa"/>
            <w:shd w:val="clear" w:color="auto" w:fill="D9D9D9"/>
            <w:tcMar>
              <w:top w:w="0" w:type="dxa"/>
              <w:left w:w="108" w:type="dxa"/>
              <w:bottom w:w="0" w:type="dxa"/>
              <w:right w:w="108" w:type="dxa"/>
            </w:tcMar>
            <w:vAlign w:val="center"/>
          </w:tcPr>
          <w:p w14:paraId="32F83E36" w14:textId="77777777" w:rsidR="005654FD" w:rsidRPr="005654FD" w:rsidRDefault="005654FD" w:rsidP="005654FD">
            <w:pPr>
              <w:widowControl/>
              <w:autoSpaceDE/>
              <w:autoSpaceDN/>
              <w:jc w:val="center"/>
              <w:rPr>
                <w:b/>
                <w:sz w:val="20"/>
                <w:szCs w:val="20"/>
              </w:rPr>
            </w:pPr>
            <w:r w:rsidRPr="005654FD">
              <w:rPr>
                <w:b/>
                <w:sz w:val="20"/>
                <w:szCs w:val="20"/>
              </w:rPr>
              <w:t>PWS #</w:t>
            </w:r>
          </w:p>
        </w:tc>
        <w:tc>
          <w:tcPr>
            <w:tcW w:w="2070" w:type="dxa"/>
            <w:shd w:val="clear" w:color="auto" w:fill="D9D9D9"/>
            <w:tcMar>
              <w:top w:w="0" w:type="dxa"/>
              <w:left w:w="108" w:type="dxa"/>
              <w:bottom w:w="0" w:type="dxa"/>
              <w:right w:w="108" w:type="dxa"/>
            </w:tcMar>
            <w:vAlign w:val="center"/>
          </w:tcPr>
          <w:p w14:paraId="787766D2" w14:textId="77777777" w:rsidR="005654FD" w:rsidRPr="005654FD" w:rsidRDefault="005654FD" w:rsidP="005654FD">
            <w:pPr>
              <w:widowControl/>
              <w:autoSpaceDE/>
              <w:autoSpaceDN/>
              <w:jc w:val="center"/>
              <w:rPr>
                <w:b/>
                <w:sz w:val="20"/>
                <w:szCs w:val="20"/>
              </w:rPr>
            </w:pPr>
            <w:r w:rsidRPr="005654FD">
              <w:rPr>
                <w:b/>
                <w:sz w:val="20"/>
                <w:szCs w:val="20"/>
              </w:rPr>
              <w:t>System</w:t>
            </w:r>
          </w:p>
        </w:tc>
        <w:tc>
          <w:tcPr>
            <w:tcW w:w="5670" w:type="dxa"/>
            <w:shd w:val="clear" w:color="auto" w:fill="D9D9D9"/>
            <w:tcMar>
              <w:top w:w="0" w:type="dxa"/>
              <w:left w:w="108" w:type="dxa"/>
              <w:bottom w:w="0" w:type="dxa"/>
              <w:right w:w="108" w:type="dxa"/>
            </w:tcMar>
            <w:vAlign w:val="center"/>
          </w:tcPr>
          <w:p w14:paraId="17B071E4" w14:textId="77777777" w:rsidR="005654FD" w:rsidRPr="005654FD" w:rsidRDefault="005654FD" w:rsidP="005654FD">
            <w:pPr>
              <w:widowControl/>
              <w:autoSpaceDE/>
              <w:autoSpaceDN/>
              <w:jc w:val="center"/>
              <w:rPr>
                <w:b/>
                <w:sz w:val="20"/>
                <w:szCs w:val="20"/>
              </w:rPr>
            </w:pPr>
            <w:r w:rsidRPr="005654FD">
              <w:rPr>
                <w:b/>
                <w:sz w:val="20"/>
                <w:szCs w:val="20"/>
              </w:rPr>
              <w:t>Deficiency</w:t>
            </w:r>
          </w:p>
        </w:tc>
        <w:tc>
          <w:tcPr>
            <w:tcW w:w="1908" w:type="dxa"/>
            <w:shd w:val="clear" w:color="auto" w:fill="D9D9D9"/>
            <w:vAlign w:val="center"/>
          </w:tcPr>
          <w:p w14:paraId="670DE502" w14:textId="77777777" w:rsidR="005654FD" w:rsidRPr="005654FD" w:rsidRDefault="005654FD" w:rsidP="005654FD">
            <w:pPr>
              <w:widowControl/>
              <w:autoSpaceDE/>
              <w:autoSpaceDN/>
              <w:jc w:val="center"/>
              <w:rPr>
                <w:b/>
                <w:sz w:val="20"/>
                <w:szCs w:val="20"/>
              </w:rPr>
            </w:pPr>
            <w:r w:rsidRPr="005654FD">
              <w:rPr>
                <w:b/>
                <w:sz w:val="20"/>
                <w:szCs w:val="20"/>
              </w:rPr>
              <w:t>Status</w:t>
            </w:r>
          </w:p>
        </w:tc>
      </w:tr>
      <w:tr w:rsidR="005654FD" w:rsidRPr="005654FD" w14:paraId="1D8CCF57" w14:textId="77777777" w:rsidTr="006771AE">
        <w:trPr>
          <w:trHeight w:val="701"/>
        </w:trPr>
        <w:tc>
          <w:tcPr>
            <w:tcW w:w="1350" w:type="dxa"/>
            <w:shd w:val="clear" w:color="auto" w:fill="FFFFFF"/>
            <w:tcMar>
              <w:top w:w="0" w:type="dxa"/>
              <w:left w:w="108" w:type="dxa"/>
              <w:bottom w:w="0" w:type="dxa"/>
              <w:right w:w="108" w:type="dxa"/>
            </w:tcMar>
            <w:vAlign w:val="center"/>
          </w:tcPr>
          <w:p w14:paraId="6C92244C" w14:textId="77777777" w:rsidR="005654FD" w:rsidRPr="005654FD" w:rsidRDefault="005654FD" w:rsidP="005654FD">
            <w:pPr>
              <w:widowControl/>
              <w:autoSpaceDE/>
              <w:autoSpaceDN/>
              <w:jc w:val="center"/>
              <w:rPr>
                <w:color w:val="000000"/>
                <w:sz w:val="20"/>
                <w:szCs w:val="20"/>
              </w:rPr>
            </w:pPr>
            <w:r w:rsidRPr="005654FD">
              <w:rPr>
                <w:color w:val="000000"/>
                <w:sz w:val="20"/>
                <w:szCs w:val="20"/>
              </w:rPr>
              <w:t>084990002</w:t>
            </w:r>
          </w:p>
        </w:tc>
        <w:tc>
          <w:tcPr>
            <w:tcW w:w="2070" w:type="dxa"/>
            <w:shd w:val="clear" w:color="auto" w:fill="FFFFFF"/>
            <w:tcMar>
              <w:top w:w="0" w:type="dxa"/>
              <w:left w:w="108" w:type="dxa"/>
              <w:bottom w:w="0" w:type="dxa"/>
              <w:right w:w="108" w:type="dxa"/>
            </w:tcMar>
            <w:vAlign w:val="center"/>
          </w:tcPr>
          <w:p w14:paraId="3D877317" w14:textId="77777777" w:rsidR="005654FD" w:rsidRPr="005654FD" w:rsidRDefault="005654FD" w:rsidP="005654FD">
            <w:pPr>
              <w:widowControl/>
              <w:autoSpaceDE/>
              <w:autoSpaceDN/>
              <w:jc w:val="center"/>
              <w:rPr>
                <w:color w:val="000000"/>
                <w:sz w:val="20"/>
                <w:szCs w:val="20"/>
              </w:rPr>
            </w:pPr>
            <w:r w:rsidRPr="005654FD">
              <w:rPr>
                <w:color w:val="000000"/>
                <w:sz w:val="20"/>
                <w:szCs w:val="20"/>
              </w:rPr>
              <w:t xml:space="preserve">Uriah </w:t>
            </w:r>
            <w:proofErr w:type="spellStart"/>
            <w:r w:rsidRPr="005654FD">
              <w:rPr>
                <w:color w:val="000000"/>
                <w:sz w:val="20"/>
                <w:szCs w:val="20"/>
              </w:rPr>
              <w:t>Heeps</w:t>
            </w:r>
            <w:proofErr w:type="spellEnd"/>
            <w:r w:rsidRPr="005654FD">
              <w:rPr>
                <w:color w:val="000000"/>
                <w:sz w:val="20"/>
                <w:szCs w:val="20"/>
              </w:rPr>
              <w:t xml:space="preserve"> Spring</w:t>
            </w:r>
          </w:p>
        </w:tc>
        <w:tc>
          <w:tcPr>
            <w:tcW w:w="5670" w:type="dxa"/>
            <w:shd w:val="clear" w:color="auto" w:fill="FFFFFF"/>
            <w:tcMar>
              <w:top w:w="0" w:type="dxa"/>
              <w:left w:w="108" w:type="dxa"/>
              <w:bottom w:w="0" w:type="dxa"/>
              <w:right w:w="108" w:type="dxa"/>
            </w:tcMar>
            <w:vAlign w:val="center"/>
          </w:tcPr>
          <w:p w14:paraId="10572063" w14:textId="77777777" w:rsidR="005654FD" w:rsidRPr="005654FD" w:rsidRDefault="005654FD" w:rsidP="005654FD">
            <w:pPr>
              <w:widowControl/>
              <w:autoSpaceDE/>
              <w:autoSpaceDN/>
              <w:rPr>
                <w:color w:val="000000"/>
                <w:sz w:val="20"/>
                <w:szCs w:val="20"/>
              </w:rPr>
            </w:pPr>
            <w:r w:rsidRPr="005654FD">
              <w:rPr>
                <w:color w:val="000000"/>
                <w:sz w:val="20"/>
                <w:szCs w:val="20"/>
              </w:rPr>
              <w:t>Survey Year 2016, SD#1: Secure fencing is needed around Spring - SPR01 collection area to minimize livestock grazing from within at least 100 feet of the collection laterals and manholes.</w:t>
            </w:r>
          </w:p>
          <w:p w14:paraId="79822012" w14:textId="77777777" w:rsidR="005654FD" w:rsidRPr="005654FD" w:rsidRDefault="005654FD" w:rsidP="005654FD">
            <w:pPr>
              <w:widowControl/>
              <w:autoSpaceDE/>
              <w:autoSpaceDN/>
              <w:rPr>
                <w:color w:val="000000"/>
                <w:sz w:val="20"/>
                <w:szCs w:val="20"/>
              </w:rPr>
            </w:pPr>
          </w:p>
        </w:tc>
        <w:tc>
          <w:tcPr>
            <w:tcW w:w="1908" w:type="dxa"/>
            <w:shd w:val="clear" w:color="auto" w:fill="FFFFFF"/>
            <w:vAlign w:val="center"/>
          </w:tcPr>
          <w:p w14:paraId="101555E4" w14:textId="77777777" w:rsidR="005654FD" w:rsidRPr="005654FD" w:rsidRDefault="005654FD" w:rsidP="005654FD">
            <w:pPr>
              <w:widowControl/>
              <w:autoSpaceDE/>
              <w:autoSpaceDN/>
              <w:jc w:val="center"/>
              <w:rPr>
                <w:color w:val="000000"/>
                <w:sz w:val="20"/>
                <w:szCs w:val="20"/>
              </w:rPr>
            </w:pPr>
            <w:r w:rsidRPr="005654FD">
              <w:rPr>
                <w:color w:val="000000"/>
                <w:sz w:val="20"/>
                <w:szCs w:val="20"/>
              </w:rPr>
              <w:t>Closed</w:t>
            </w:r>
          </w:p>
        </w:tc>
      </w:tr>
      <w:tr w:rsidR="005654FD" w:rsidRPr="005654FD" w14:paraId="58E297C9" w14:textId="77777777" w:rsidTr="006771AE">
        <w:trPr>
          <w:trHeight w:val="773"/>
        </w:trPr>
        <w:tc>
          <w:tcPr>
            <w:tcW w:w="1350" w:type="dxa"/>
            <w:shd w:val="clear" w:color="auto" w:fill="FFFFFF"/>
            <w:tcMar>
              <w:top w:w="0" w:type="dxa"/>
              <w:left w:w="108" w:type="dxa"/>
              <w:bottom w:w="0" w:type="dxa"/>
              <w:right w:w="108" w:type="dxa"/>
            </w:tcMar>
            <w:vAlign w:val="center"/>
          </w:tcPr>
          <w:p w14:paraId="3DFB0955" w14:textId="77777777" w:rsidR="005654FD" w:rsidRPr="005654FD" w:rsidRDefault="005654FD" w:rsidP="005654FD">
            <w:pPr>
              <w:widowControl/>
              <w:autoSpaceDE/>
              <w:autoSpaceDN/>
              <w:jc w:val="center"/>
              <w:rPr>
                <w:color w:val="000000"/>
                <w:sz w:val="20"/>
                <w:szCs w:val="20"/>
              </w:rPr>
            </w:pPr>
            <w:r w:rsidRPr="005654FD">
              <w:rPr>
                <w:color w:val="000000"/>
                <w:sz w:val="20"/>
                <w:szCs w:val="20"/>
              </w:rPr>
              <w:t>084990002</w:t>
            </w:r>
          </w:p>
        </w:tc>
        <w:tc>
          <w:tcPr>
            <w:tcW w:w="2070" w:type="dxa"/>
            <w:shd w:val="clear" w:color="auto" w:fill="FFFFFF"/>
            <w:tcMar>
              <w:top w:w="0" w:type="dxa"/>
              <w:left w:w="108" w:type="dxa"/>
              <w:bottom w:w="0" w:type="dxa"/>
              <w:right w:w="108" w:type="dxa"/>
            </w:tcMar>
            <w:vAlign w:val="center"/>
          </w:tcPr>
          <w:p w14:paraId="62A1DBB7" w14:textId="77777777" w:rsidR="005654FD" w:rsidRPr="005654FD" w:rsidRDefault="005654FD" w:rsidP="005654FD">
            <w:pPr>
              <w:widowControl/>
              <w:autoSpaceDE/>
              <w:autoSpaceDN/>
              <w:jc w:val="center"/>
              <w:rPr>
                <w:color w:val="000000"/>
                <w:sz w:val="20"/>
                <w:szCs w:val="20"/>
              </w:rPr>
            </w:pPr>
            <w:r w:rsidRPr="005654FD">
              <w:rPr>
                <w:color w:val="000000"/>
                <w:sz w:val="20"/>
                <w:szCs w:val="20"/>
              </w:rPr>
              <w:t xml:space="preserve">Uriah </w:t>
            </w:r>
            <w:proofErr w:type="spellStart"/>
            <w:r w:rsidRPr="005654FD">
              <w:rPr>
                <w:color w:val="000000"/>
                <w:sz w:val="20"/>
                <w:szCs w:val="20"/>
              </w:rPr>
              <w:t>Heeps</w:t>
            </w:r>
            <w:proofErr w:type="spellEnd"/>
            <w:r w:rsidRPr="005654FD">
              <w:rPr>
                <w:color w:val="000000"/>
                <w:sz w:val="20"/>
                <w:szCs w:val="20"/>
              </w:rPr>
              <w:t xml:space="preserve"> Spring</w:t>
            </w:r>
          </w:p>
        </w:tc>
        <w:tc>
          <w:tcPr>
            <w:tcW w:w="5670" w:type="dxa"/>
            <w:shd w:val="clear" w:color="auto" w:fill="FFFFFF"/>
            <w:tcMar>
              <w:top w:w="0" w:type="dxa"/>
              <w:left w:w="108" w:type="dxa"/>
              <w:bottom w:w="0" w:type="dxa"/>
              <w:right w:w="108" w:type="dxa"/>
            </w:tcMar>
            <w:vAlign w:val="center"/>
          </w:tcPr>
          <w:p w14:paraId="7676F383" w14:textId="77777777" w:rsidR="005654FD" w:rsidRPr="005654FD" w:rsidRDefault="005654FD" w:rsidP="005654FD">
            <w:pPr>
              <w:widowControl/>
              <w:autoSpaceDE/>
              <w:autoSpaceDN/>
              <w:rPr>
                <w:color w:val="000000"/>
                <w:sz w:val="20"/>
                <w:szCs w:val="20"/>
              </w:rPr>
            </w:pPr>
            <w:r w:rsidRPr="005654FD">
              <w:rPr>
                <w:color w:val="000000"/>
                <w:sz w:val="20"/>
                <w:szCs w:val="20"/>
              </w:rPr>
              <w:t>Survey Year 2019, SD#2: A single MPA will be collected from Spring SPR01 during a wet period when the area is most susceptible to surface water influence.</w:t>
            </w:r>
          </w:p>
          <w:p w14:paraId="4C68E858" w14:textId="77777777" w:rsidR="005654FD" w:rsidRPr="005654FD" w:rsidRDefault="005654FD" w:rsidP="005654FD">
            <w:pPr>
              <w:widowControl/>
              <w:autoSpaceDE/>
              <w:autoSpaceDN/>
              <w:rPr>
                <w:color w:val="000000"/>
                <w:sz w:val="20"/>
                <w:szCs w:val="20"/>
              </w:rPr>
            </w:pPr>
          </w:p>
        </w:tc>
        <w:tc>
          <w:tcPr>
            <w:tcW w:w="1908" w:type="dxa"/>
            <w:shd w:val="clear" w:color="auto" w:fill="FFFFFF"/>
            <w:vAlign w:val="center"/>
          </w:tcPr>
          <w:p w14:paraId="6FA64644" w14:textId="77777777" w:rsidR="005654FD" w:rsidRPr="005654FD" w:rsidRDefault="005654FD" w:rsidP="005654FD">
            <w:pPr>
              <w:widowControl/>
              <w:autoSpaceDE/>
              <w:autoSpaceDN/>
              <w:jc w:val="center"/>
              <w:rPr>
                <w:color w:val="000000"/>
                <w:sz w:val="20"/>
                <w:szCs w:val="20"/>
              </w:rPr>
            </w:pPr>
            <w:r w:rsidRPr="005654FD">
              <w:rPr>
                <w:color w:val="000000"/>
                <w:sz w:val="20"/>
                <w:szCs w:val="20"/>
              </w:rPr>
              <w:t>Closed</w:t>
            </w:r>
          </w:p>
        </w:tc>
      </w:tr>
    </w:tbl>
    <w:p w14:paraId="07E5E83E" w14:textId="77777777" w:rsidR="005654FD" w:rsidRPr="005654FD" w:rsidRDefault="005654FD" w:rsidP="005654FD">
      <w:pPr>
        <w:widowControl/>
        <w:autoSpaceDE/>
        <w:autoSpaceDN/>
        <w:rPr>
          <w:b/>
          <w:sz w:val="20"/>
          <w:szCs w:val="20"/>
        </w:rPr>
      </w:pPr>
    </w:p>
    <w:p w14:paraId="1A0B4D6B" w14:textId="77777777" w:rsidR="005654FD" w:rsidRPr="005654FD" w:rsidRDefault="005654FD" w:rsidP="005654FD">
      <w:pPr>
        <w:widowControl/>
        <w:autoSpaceDE/>
        <w:autoSpaceDN/>
        <w:rPr>
          <w:sz w:val="20"/>
          <w:szCs w:val="20"/>
          <w:u w:val="single"/>
        </w:rPr>
      </w:pPr>
      <w:r w:rsidRPr="005654FD">
        <w:rPr>
          <w:b/>
          <w:sz w:val="20"/>
          <w:szCs w:val="20"/>
        </w:rPr>
        <w:t xml:space="preserve">Source of possible contamination in immediate area of Uriah </w:t>
      </w:r>
      <w:proofErr w:type="spellStart"/>
      <w:r w:rsidRPr="005654FD">
        <w:rPr>
          <w:b/>
          <w:sz w:val="20"/>
          <w:szCs w:val="20"/>
        </w:rPr>
        <w:t>Heeps</w:t>
      </w:r>
      <w:proofErr w:type="spellEnd"/>
      <w:r w:rsidRPr="005654FD">
        <w:rPr>
          <w:b/>
          <w:sz w:val="20"/>
          <w:szCs w:val="20"/>
        </w:rPr>
        <w:t xml:space="preserve"> Spring and Collection System: </w:t>
      </w:r>
      <w:r w:rsidRPr="005654FD">
        <w:rPr>
          <w:b/>
          <w:sz w:val="20"/>
          <w:szCs w:val="20"/>
        </w:rPr>
        <w:br/>
      </w:r>
      <w:r w:rsidRPr="005654FD">
        <w:rPr>
          <w:sz w:val="20"/>
          <w:szCs w:val="20"/>
        </w:rPr>
        <w:t xml:space="preserve">Sources of possible contamination in immediate area of the spring which can impact water quality was noted in the 2016 sanitary survey report. During that EPA required sanitary survey, livestock manure was observed in the vicinity of the White Rocks spring SPR01 area and manholes; this can potentially impact the water quality. Also, following the 2013 sanitary survey, inspections of the </w:t>
      </w:r>
      <w:proofErr w:type="spellStart"/>
      <w:r w:rsidRPr="005654FD">
        <w:rPr>
          <w:sz w:val="20"/>
          <w:szCs w:val="20"/>
        </w:rPr>
        <w:t>Whiterocks</w:t>
      </w:r>
      <w:proofErr w:type="spellEnd"/>
      <w:r w:rsidRPr="005654FD">
        <w:rPr>
          <w:sz w:val="20"/>
          <w:szCs w:val="20"/>
        </w:rPr>
        <w:t xml:space="preserve"> and Uriah </w:t>
      </w:r>
      <w:proofErr w:type="spellStart"/>
      <w:r w:rsidRPr="005654FD">
        <w:rPr>
          <w:sz w:val="20"/>
          <w:szCs w:val="20"/>
        </w:rPr>
        <w:t>Heeps</w:t>
      </w:r>
      <w:proofErr w:type="spellEnd"/>
      <w:r w:rsidRPr="005654FD">
        <w:rPr>
          <w:sz w:val="20"/>
          <w:szCs w:val="20"/>
        </w:rPr>
        <w:t xml:space="preserve"> spring systems were conducted by Indian Health Service and Ute Tribe utility representatives in May of 2014. This was in response to the significant deficiency citing unknown integrity of the spring collection system. The Report from these inspections was sent to EPA via email from Indian Health Service as stated in this document: “There was evidence of livestock within the springs area. Recommend more secure fencing and gate to ensure livestock remains a minimum of 100’ from the collection laterals”. Secure fencing is needed around the Uriah </w:t>
      </w:r>
      <w:proofErr w:type="spellStart"/>
      <w:r w:rsidRPr="005654FD">
        <w:rPr>
          <w:sz w:val="20"/>
          <w:szCs w:val="20"/>
        </w:rPr>
        <w:t>Heeps</w:t>
      </w:r>
      <w:proofErr w:type="spellEnd"/>
      <w:r w:rsidRPr="005654FD">
        <w:rPr>
          <w:sz w:val="20"/>
          <w:szCs w:val="20"/>
        </w:rPr>
        <w:t xml:space="preserve"> spring SPR01 collection area to minimize livestock grazing from within at least 100 feet of the collection laterals and manholes. </w:t>
      </w:r>
      <w:r w:rsidRPr="005654FD">
        <w:rPr>
          <w:sz w:val="20"/>
          <w:szCs w:val="20"/>
        </w:rPr>
        <w:br/>
      </w:r>
      <w:r w:rsidRPr="005654FD">
        <w:rPr>
          <w:sz w:val="20"/>
          <w:szCs w:val="20"/>
          <w:u w:val="single"/>
        </w:rPr>
        <w:t>The UTE Tribal Water System is working with the Indian Health Service to have fencing installed around the spring by April 1, 2021.</w:t>
      </w:r>
    </w:p>
    <w:bookmarkEnd w:id="2"/>
    <w:p w14:paraId="3EA5D2DE" w14:textId="77777777" w:rsidR="005654FD" w:rsidRPr="005654FD" w:rsidRDefault="005654FD" w:rsidP="005654FD">
      <w:pPr>
        <w:widowControl/>
        <w:autoSpaceDE/>
        <w:autoSpaceDN/>
        <w:rPr>
          <w:sz w:val="20"/>
          <w:szCs w:val="20"/>
        </w:rPr>
      </w:pPr>
    </w:p>
    <w:p w14:paraId="7A97760C" w14:textId="77777777" w:rsidR="005654FD" w:rsidRPr="005654FD" w:rsidRDefault="005654FD" w:rsidP="005654FD">
      <w:pPr>
        <w:widowControl/>
        <w:autoSpaceDE/>
        <w:autoSpaceDN/>
        <w:rPr>
          <w:sz w:val="20"/>
          <w:szCs w:val="20"/>
        </w:rPr>
      </w:pPr>
      <w:r w:rsidRPr="005654FD">
        <w:rPr>
          <w:sz w:val="20"/>
          <w:szCs w:val="20"/>
        </w:rPr>
        <w:t>A special sample, known as an MPA, was conducted in May of 2019 to determine if the groundwater is under the influence of surface water.  The system was determined not to be under the influence of surface water.</w:t>
      </w:r>
    </w:p>
    <w:p w14:paraId="1F989DAD" w14:textId="77777777" w:rsidR="005654FD" w:rsidRPr="005654FD" w:rsidRDefault="005654FD" w:rsidP="005654FD">
      <w:pPr>
        <w:widowControl/>
        <w:autoSpaceDE/>
        <w:autoSpaceDN/>
        <w:rPr>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44"/>
      </w:tblGrid>
      <w:tr w:rsidR="005654FD" w:rsidRPr="005654FD" w14:paraId="54C2829D" w14:textId="77777777" w:rsidTr="006771AE">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CE5BE4E" w14:textId="77777777" w:rsidR="005654FD" w:rsidRPr="005654FD" w:rsidRDefault="005654FD" w:rsidP="005654FD">
            <w:pPr>
              <w:widowControl/>
              <w:autoSpaceDE/>
              <w:autoSpaceDN/>
              <w:rPr>
                <w:b/>
                <w:bCs/>
                <w:sz w:val="20"/>
                <w:szCs w:val="20"/>
              </w:rPr>
            </w:pPr>
            <w:r w:rsidRPr="005654FD">
              <w:rPr>
                <w:b/>
                <w:bCs/>
                <w:sz w:val="20"/>
                <w:szCs w:val="20"/>
              </w:rPr>
              <w:t>For more information please contact:</w:t>
            </w:r>
          </w:p>
        </w:tc>
      </w:tr>
    </w:tbl>
    <w:p w14:paraId="4519976D" w14:textId="77777777" w:rsidR="005654FD" w:rsidRPr="005654FD" w:rsidRDefault="005654FD" w:rsidP="005654FD">
      <w:pPr>
        <w:widowControl/>
        <w:autoSpaceDE/>
        <w:autoSpaceDN/>
        <w:rPr>
          <w:sz w:val="20"/>
          <w:szCs w:val="20"/>
        </w:rPr>
      </w:pPr>
    </w:p>
    <w:p w14:paraId="01D31B00" w14:textId="77777777" w:rsidR="005654FD" w:rsidRPr="005654FD" w:rsidRDefault="005654FD" w:rsidP="005654FD">
      <w:pPr>
        <w:widowControl/>
        <w:autoSpaceDE/>
        <w:autoSpaceDN/>
        <w:rPr>
          <w:sz w:val="20"/>
          <w:szCs w:val="20"/>
        </w:rPr>
      </w:pPr>
      <w:r w:rsidRPr="005654FD">
        <w:rPr>
          <w:sz w:val="20"/>
          <w:szCs w:val="20"/>
        </w:rPr>
        <w:t>Waylon Murdock or Jenna Reed</w:t>
      </w:r>
      <w:r w:rsidRPr="005654FD">
        <w:rPr>
          <w:sz w:val="20"/>
          <w:szCs w:val="20"/>
        </w:rPr>
        <w:br/>
        <w:t>PO Box 186</w:t>
      </w:r>
      <w:r w:rsidRPr="005654FD">
        <w:rPr>
          <w:sz w:val="20"/>
          <w:szCs w:val="20"/>
        </w:rPr>
        <w:br/>
        <w:t>Fort Duchesne, UT 84026</w:t>
      </w:r>
      <w:r w:rsidRPr="005654FD">
        <w:rPr>
          <w:sz w:val="20"/>
          <w:szCs w:val="20"/>
        </w:rPr>
        <w:br/>
        <w:t>Phone: 435-725-4922</w:t>
      </w:r>
    </w:p>
    <w:p w14:paraId="4727ADCB" w14:textId="77777777" w:rsidR="00196B4F" w:rsidRDefault="00196B4F" w:rsidP="00196B4F">
      <w:pPr>
        <w:pStyle w:val="BodyText"/>
        <w:spacing w:before="1"/>
        <w:rPr>
          <w:sz w:val="20"/>
        </w:rPr>
      </w:pPr>
    </w:p>
    <w:sectPr w:rsidR="00196B4F">
      <w:headerReference w:type="even" r:id="rId15"/>
      <w:headerReference w:type="default" r:id="rId16"/>
      <w:footerReference w:type="even" r:id="rId17"/>
      <w:footerReference w:type="default" r:id="rId18"/>
      <w:headerReference w:type="first" r:id="rId19"/>
      <w:footerReference w:type="first" r:id="rId20"/>
      <w:pgSz w:w="12240" w:h="15840"/>
      <w:pgMar w:top="1440" w:right="9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588C" w14:textId="77777777" w:rsidR="006F7BAC" w:rsidRDefault="006F7BAC" w:rsidP="00560C43">
      <w:r>
        <w:separator/>
      </w:r>
    </w:p>
  </w:endnote>
  <w:endnote w:type="continuationSeparator" w:id="0">
    <w:p w14:paraId="5D47F356" w14:textId="77777777" w:rsidR="006F7BAC" w:rsidRDefault="006F7BAC" w:rsidP="0056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AA4A" w14:textId="77777777" w:rsidR="00560C43" w:rsidRDefault="00560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50DF" w14:textId="77777777" w:rsidR="00560C43" w:rsidRDefault="0056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605F" w14:textId="77777777" w:rsidR="00560C43" w:rsidRDefault="0056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79A8" w14:textId="77777777" w:rsidR="006F7BAC" w:rsidRDefault="006F7BAC" w:rsidP="00560C43">
      <w:r>
        <w:separator/>
      </w:r>
    </w:p>
  </w:footnote>
  <w:footnote w:type="continuationSeparator" w:id="0">
    <w:p w14:paraId="7E7A6FD2" w14:textId="77777777" w:rsidR="006F7BAC" w:rsidRDefault="006F7BAC" w:rsidP="0056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9446" w14:textId="77777777" w:rsidR="00560C43" w:rsidRDefault="00560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7612" w14:textId="02EB7806" w:rsidR="00560C43" w:rsidRDefault="00560C43">
    <w:pPr>
      <w:pStyle w:val="Header"/>
    </w:pPr>
  </w:p>
  <w:p w14:paraId="34D4809F" w14:textId="77777777" w:rsidR="00560C43" w:rsidRDefault="00560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F781" w14:textId="77777777" w:rsidR="00560C43" w:rsidRDefault="00560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9D3"/>
    <w:multiLevelType w:val="hybridMultilevel"/>
    <w:tmpl w:val="1FA4580C"/>
    <w:lvl w:ilvl="0" w:tplc="33CA4740">
      <w:start w:val="1"/>
      <w:numFmt w:val="bullet"/>
      <w:pStyle w:val="TemplateInstructionsBullets10p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A65ADF"/>
    <w:multiLevelType w:val="multilevel"/>
    <w:tmpl w:val="DF0A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C5814"/>
    <w:multiLevelType w:val="hybridMultilevel"/>
    <w:tmpl w:val="5DB4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741269">
    <w:abstractNumId w:val="1"/>
  </w:num>
  <w:num w:numId="2" w16cid:durableId="1923369246">
    <w:abstractNumId w:val="2"/>
  </w:num>
  <w:num w:numId="3" w16cid:durableId="134625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23"/>
    <w:rsid w:val="00064372"/>
    <w:rsid w:val="000A7FF9"/>
    <w:rsid w:val="0010032C"/>
    <w:rsid w:val="0019440E"/>
    <w:rsid w:val="00196B4F"/>
    <w:rsid w:val="00242125"/>
    <w:rsid w:val="00284436"/>
    <w:rsid w:val="00297B08"/>
    <w:rsid w:val="00343D22"/>
    <w:rsid w:val="00375668"/>
    <w:rsid w:val="00447F1E"/>
    <w:rsid w:val="00464D05"/>
    <w:rsid w:val="004D2139"/>
    <w:rsid w:val="004E6950"/>
    <w:rsid w:val="00537323"/>
    <w:rsid w:val="00540A66"/>
    <w:rsid w:val="00552D7A"/>
    <w:rsid w:val="00560C43"/>
    <w:rsid w:val="005654FD"/>
    <w:rsid w:val="005D1B82"/>
    <w:rsid w:val="0065469F"/>
    <w:rsid w:val="00673B3D"/>
    <w:rsid w:val="006F7BAC"/>
    <w:rsid w:val="00785762"/>
    <w:rsid w:val="0079694B"/>
    <w:rsid w:val="007F23D5"/>
    <w:rsid w:val="00821B04"/>
    <w:rsid w:val="0092391B"/>
    <w:rsid w:val="009269F6"/>
    <w:rsid w:val="009417BB"/>
    <w:rsid w:val="00B77468"/>
    <w:rsid w:val="00C6287C"/>
    <w:rsid w:val="00CD3E52"/>
    <w:rsid w:val="00D96B73"/>
    <w:rsid w:val="00DB76DB"/>
    <w:rsid w:val="00F00A2C"/>
    <w:rsid w:val="00F42DED"/>
    <w:rsid w:val="00F4607F"/>
    <w:rsid w:val="00F50D41"/>
    <w:rsid w:val="00FF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D382"/>
  <w15:chartTrackingRefBased/>
  <w15:docId w15:val="{68780D46-F516-45BD-8E3B-D5BC861A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4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96B4F"/>
    <w:pPr>
      <w:spacing w:line="275" w:lineRule="exact"/>
      <w:ind w:left="220"/>
      <w:outlineLvl w:val="0"/>
    </w:pPr>
    <w:rPr>
      <w:b/>
      <w:bCs/>
      <w:sz w:val="24"/>
      <w:szCs w:val="24"/>
    </w:rPr>
  </w:style>
  <w:style w:type="paragraph" w:styleId="Heading2">
    <w:name w:val="heading 2"/>
    <w:basedOn w:val="Normal"/>
    <w:next w:val="Normal"/>
    <w:link w:val="Heading2Char"/>
    <w:uiPriority w:val="9"/>
    <w:unhideWhenUsed/>
    <w:qFormat/>
    <w:rsid w:val="005654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54F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B7746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F1E"/>
    <w:rPr>
      <w:color w:val="0563C1" w:themeColor="hyperlink"/>
      <w:u w:val="single"/>
    </w:rPr>
  </w:style>
  <w:style w:type="character" w:styleId="UnresolvedMention">
    <w:name w:val="Unresolved Mention"/>
    <w:basedOn w:val="DefaultParagraphFont"/>
    <w:uiPriority w:val="99"/>
    <w:semiHidden/>
    <w:unhideWhenUsed/>
    <w:rsid w:val="00447F1E"/>
    <w:rPr>
      <w:color w:val="605E5C"/>
      <w:shd w:val="clear" w:color="auto" w:fill="E1DFDD"/>
    </w:rPr>
  </w:style>
  <w:style w:type="character" w:customStyle="1" w:styleId="Heading1Char">
    <w:name w:val="Heading 1 Char"/>
    <w:basedOn w:val="DefaultParagraphFont"/>
    <w:link w:val="Heading1"/>
    <w:uiPriority w:val="9"/>
    <w:rsid w:val="00196B4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96B4F"/>
    <w:rPr>
      <w:sz w:val="24"/>
      <w:szCs w:val="24"/>
    </w:rPr>
  </w:style>
  <w:style w:type="character" w:customStyle="1" w:styleId="BodyTextChar">
    <w:name w:val="Body Text Char"/>
    <w:basedOn w:val="DefaultParagraphFont"/>
    <w:link w:val="BodyText"/>
    <w:uiPriority w:val="1"/>
    <w:rsid w:val="00196B4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96B4F"/>
  </w:style>
  <w:style w:type="character" w:customStyle="1" w:styleId="Heading6Char">
    <w:name w:val="Heading 6 Char"/>
    <w:basedOn w:val="DefaultParagraphFont"/>
    <w:link w:val="Heading6"/>
    <w:uiPriority w:val="9"/>
    <w:semiHidden/>
    <w:rsid w:val="00B7746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560C43"/>
    <w:pPr>
      <w:tabs>
        <w:tab w:val="center" w:pos="4680"/>
        <w:tab w:val="right" w:pos="9360"/>
      </w:tabs>
    </w:pPr>
  </w:style>
  <w:style w:type="character" w:customStyle="1" w:styleId="HeaderChar">
    <w:name w:val="Header Char"/>
    <w:basedOn w:val="DefaultParagraphFont"/>
    <w:link w:val="Header"/>
    <w:uiPriority w:val="99"/>
    <w:rsid w:val="00560C43"/>
    <w:rPr>
      <w:rFonts w:ascii="Times New Roman" w:eastAsia="Times New Roman" w:hAnsi="Times New Roman" w:cs="Times New Roman"/>
    </w:rPr>
  </w:style>
  <w:style w:type="paragraph" w:styleId="Footer">
    <w:name w:val="footer"/>
    <w:basedOn w:val="Normal"/>
    <w:link w:val="FooterChar"/>
    <w:uiPriority w:val="99"/>
    <w:unhideWhenUsed/>
    <w:rsid w:val="00560C43"/>
    <w:pPr>
      <w:tabs>
        <w:tab w:val="center" w:pos="4680"/>
        <w:tab w:val="right" w:pos="9360"/>
      </w:tabs>
    </w:pPr>
  </w:style>
  <w:style w:type="character" w:customStyle="1" w:styleId="FooterChar">
    <w:name w:val="Footer Char"/>
    <w:basedOn w:val="DefaultParagraphFont"/>
    <w:link w:val="Footer"/>
    <w:uiPriority w:val="99"/>
    <w:rsid w:val="00560C43"/>
    <w:rPr>
      <w:rFonts w:ascii="Times New Roman" w:eastAsia="Times New Roman" w:hAnsi="Times New Roman" w:cs="Times New Roman"/>
    </w:rPr>
  </w:style>
  <w:style w:type="paragraph" w:styleId="Title">
    <w:name w:val="Title"/>
    <w:basedOn w:val="Normal"/>
    <w:link w:val="TitleChar"/>
    <w:uiPriority w:val="10"/>
    <w:qFormat/>
    <w:rsid w:val="004E6950"/>
    <w:pPr>
      <w:spacing w:before="85"/>
      <w:ind w:left="101"/>
    </w:pPr>
    <w:rPr>
      <w:rFonts w:ascii="Arial" w:eastAsia="Arial" w:hAnsi="Arial" w:cs="Arial"/>
      <w:sz w:val="48"/>
      <w:szCs w:val="48"/>
    </w:rPr>
  </w:style>
  <w:style w:type="character" w:customStyle="1" w:styleId="TitleChar">
    <w:name w:val="Title Char"/>
    <w:basedOn w:val="DefaultParagraphFont"/>
    <w:link w:val="Title"/>
    <w:uiPriority w:val="10"/>
    <w:rsid w:val="004E6950"/>
    <w:rPr>
      <w:rFonts w:ascii="Arial" w:eastAsia="Arial" w:hAnsi="Arial" w:cs="Arial"/>
      <w:sz w:val="48"/>
      <w:szCs w:val="48"/>
    </w:rPr>
  </w:style>
  <w:style w:type="character" w:customStyle="1" w:styleId="Heading2Char">
    <w:name w:val="Heading 2 Char"/>
    <w:basedOn w:val="DefaultParagraphFont"/>
    <w:link w:val="Heading2"/>
    <w:uiPriority w:val="9"/>
    <w:rsid w:val="005654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54FD"/>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5654FD"/>
  </w:style>
  <w:style w:type="paragraph" w:customStyle="1" w:styleId="msonormal0">
    <w:name w:val="msonormal"/>
    <w:basedOn w:val="Normal"/>
    <w:rsid w:val="005654FD"/>
    <w:pPr>
      <w:widowControl/>
      <w:autoSpaceDE/>
      <w:autoSpaceDN/>
      <w:spacing w:before="100" w:beforeAutospacing="1" w:after="100" w:afterAutospacing="1"/>
    </w:pPr>
    <w:rPr>
      <w:sz w:val="24"/>
      <w:szCs w:val="24"/>
    </w:rPr>
  </w:style>
  <w:style w:type="paragraph" w:styleId="NormalWeb">
    <w:name w:val="Normal (Web)"/>
    <w:basedOn w:val="Normal"/>
    <w:uiPriority w:val="99"/>
    <w:unhideWhenUsed/>
    <w:rsid w:val="005654FD"/>
    <w:pPr>
      <w:widowControl/>
      <w:autoSpaceDE/>
      <w:autoSpaceDN/>
      <w:spacing w:before="100" w:beforeAutospacing="1" w:after="100" w:afterAutospacing="1"/>
    </w:pPr>
    <w:rPr>
      <w:sz w:val="24"/>
      <w:szCs w:val="24"/>
    </w:rPr>
  </w:style>
  <w:style w:type="paragraph" w:customStyle="1" w:styleId="cellleft">
    <w:name w:val="cellleft"/>
    <w:basedOn w:val="Normal"/>
    <w:rsid w:val="005654FD"/>
    <w:pPr>
      <w:widowControl/>
      <w:autoSpaceDE/>
      <w:autoSpaceDN/>
      <w:spacing w:before="100" w:beforeAutospacing="1" w:after="100" w:afterAutospacing="1"/>
    </w:pPr>
    <w:rPr>
      <w:sz w:val="24"/>
      <w:szCs w:val="24"/>
    </w:rPr>
  </w:style>
  <w:style w:type="character" w:styleId="FollowedHyperlink">
    <w:name w:val="FollowedHyperlink"/>
    <w:uiPriority w:val="99"/>
    <w:semiHidden/>
    <w:unhideWhenUsed/>
    <w:rsid w:val="005654FD"/>
    <w:rPr>
      <w:color w:val="800080"/>
      <w:u w:val="single"/>
    </w:rPr>
  </w:style>
  <w:style w:type="paragraph" w:styleId="BalloonText">
    <w:name w:val="Balloon Text"/>
    <w:basedOn w:val="Normal"/>
    <w:link w:val="BalloonTextChar"/>
    <w:uiPriority w:val="99"/>
    <w:semiHidden/>
    <w:unhideWhenUsed/>
    <w:rsid w:val="005654FD"/>
    <w:pPr>
      <w:widowControl/>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4FD"/>
    <w:rPr>
      <w:rFonts w:ascii="Segoe UI" w:eastAsia="Times New Roman" w:hAnsi="Segoe UI" w:cs="Segoe UI"/>
      <w:sz w:val="18"/>
      <w:szCs w:val="18"/>
    </w:rPr>
  </w:style>
  <w:style w:type="character" w:customStyle="1" w:styleId="ilfuvd">
    <w:name w:val="ilfuvd"/>
    <w:rsid w:val="005654FD"/>
  </w:style>
  <w:style w:type="paragraph" w:customStyle="1" w:styleId="Default">
    <w:name w:val="Default"/>
    <w:rsid w:val="005654FD"/>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mplateInstructionsText10pt">
    <w:name w:val="Template Instructions Text (10pt.)"/>
    <w:basedOn w:val="Normal"/>
    <w:qFormat/>
    <w:rsid w:val="005654FD"/>
    <w:pPr>
      <w:widowControl/>
      <w:adjustRightInd w:val="0"/>
      <w:spacing w:after="120" w:line="252" w:lineRule="auto"/>
    </w:pPr>
    <w:rPr>
      <w:rFonts w:ascii="Calibri" w:hAnsi="Calibri" w:cs="Arial"/>
      <w:sz w:val="20"/>
      <w:szCs w:val="18"/>
      <w:lang w:val="en-CA"/>
    </w:rPr>
  </w:style>
  <w:style w:type="paragraph" w:customStyle="1" w:styleId="TemplateInstructionsBullets10pt">
    <w:name w:val="Template Instructions Bullets (10pt)"/>
    <w:basedOn w:val="Normal"/>
    <w:qFormat/>
    <w:rsid w:val="005654FD"/>
    <w:pPr>
      <w:widowControl/>
      <w:numPr>
        <w:numId w:val="3"/>
      </w:numPr>
      <w:tabs>
        <w:tab w:val="clear" w:pos="360"/>
        <w:tab w:val="num" w:pos="720"/>
      </w:tabs>
      <w:autoSpaceDE/>
      <w:autoSpaceDN/>
      <w:spacing w:after="120" w:line="252" w:lineRule="auto"/>
      <w:ind w:left="720"/>
      <w:contextualSpacing/>
    </w:pPr>
    <w:rPr>
      <w:rFonts w:ascii="Calibri" w:hAnsi="Calibri" w:cs="Arial"/>
      <w:sz w:val="20"/>
      <w:szCs w:val="18"/>
      <w:lang w:val="en-CA"/>
    </w:rPr>
  </w:style>
  <w:style w:type="paragraph" w:customStyle="1" w:styleId="TemplateInstructionsSubtitle10pt">
    <w:name w:val="Template Instructions Subtitle (10pt.)"/>
    <w:basedOn w:val="Normal"/>
    <w:qFormat/>
    <w:rsid w:val="005654FD"/>
    <w:pPr>
      <w:keepNext/>
      <w:widowControl/>
      <w:adjustRightInd w:val="0"/>
      <w:spacing w:line="252" w:lineRule="auto"/>
      <w:outlineLvl w:val="2"/>
    </w:pPr>
    <w:rPr>
      <w:rFonts w:ascii="Calibri" w:hAnsi="Calibri" w:cs="Arial"/>
      <w:b/>
      <w:sz w:val="20"/>
      <w:szCs w:val="20"/>
      <w:lang w:val="en-CA"/>
    </w:rPr>
  </w:style>
  <w:style w:type="character" w:styleId="Emphasis">
    <w:name w:val="Emphasis"/>
    <w:uiPriority w:val="20"/>
    <w:qFormat/>
    <w:rsid w:val="00565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3297">
      <w:bodyDiv w:val="1"/>
      <w:marLeft w:val="0"/>
      <w:marRight w:val="0"/>
      <w:marTop w:val="0"/>
      <w:marBottom w:val="0"/>
      <w:divBdr>
        <w:top w:val="none" w:sz="0" w:space="0" w:color="auto"/>
        <w:left w:val="none" w:sz="0" w:space="0" w:color="auto"/>
        <w:bottom w:val="none" w:sz="0" w:space="0" w:color="auto"/>
        <w:right w:val="none" w:sz="0" w:space="0" w:color="auto"/>
      </w:divBdr>
    </w:div>
    <w:div w:id="42454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a.gov/watersens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pa.gov/watersen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uwcd.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uwcd.com/" TargetMode="External"/><Relationship Id="rId14" Type="http://schemas.openxmlformats.org/officeDocument/2006/relationships/hyperlink" Target="https://www.epa.gov/region8-waterops/drinking-water-watch-epa-region-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dc:creator>
  <cp:keywords/>
  <dc:description/>
  <cp:lastModifiedBy>Johnson Water</cp:lastModifiedBy>
  <cp:revision>2</cp:revision>
  <cp:lastPrinted>2022-06-28T16:32:00Z</cp:lastPrinted>
  <dcterms:created xsi:type="dcterms:W3CDTF">2023-06-29T14:53:00Z</dcterms:created>
  <dcterms:modified xsi:type="dcterms:W3CDTF">2023-06-29T14:53:00Z</dcterms:modified>
</cp:coreProperties>
</file>